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11CB5" w14:textId="49C883E7" w:rsidR="00D451F2" w:rsidRDefault="00AB4DCD" w:rsidP="00D451F2">
      <w:pPr>
        <w:rPr>
          <w:b/>
          <w:sz w:val="22"/>
        </w:rPr>
      </w:pPr>
      <w:r>
        <w:rPr>
          <w:b/>
          <w:noProof/>
          <w:sz w:val="22"/>
        </w:rPr>
        <mc:AlternateContent>
          <mc:Choice Requires="wps">
            <w:drawing>
              <wp:anchor distT="0" distB="0" distL="114300" distR="114300" simplePos="0" relativeHeight="251662336" behindDoc="0" locked="0" layoutInCell="1" allowOverlap="1" wp14:anchorId="6E9ECE61" wp14:editId="1FC4539D">
                <wp:simplePos x="0" y="0"/>
                <wp:positionH relativeFrom="column">
                  <wp:posOffset>3091815</wp:posOffset>
                </wp:positionH>
                <wp:positionV relativeFrom="paragraph">
                  <wp:posOffset>2540</wp:posOffset>
                </wp:positionV>
                <wp:extent cx="3200400" cy="1143000"/>
                <wp:effectExtent l="5715" t="2540" r="0" b="0"/>
                <wp:wrapTight wrapText="bothSides">
                  <wp:wrapPolygon edited="0">
                    <wp:start x="0" y="0"/>
                    <wp:lineTo x="21600" y="0"/>
                    <wp:lineTo x="21600" y="21600"/>
                    <wp:lineTo x="0" y="2160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FED7" w14:textId="77777777" w:rsidR="00D451F2" w:rsidRPr="00702D9E" w:rsidRDefault="00D451F2" w:rsidP="00D451F2">
                            <w:pPr>
                              <w:jc w:val="right"/>
                              <w:rPr>
                                <w:sz w:val="18"/>
                              </w:rPr>
                            </w:pPr>
                            <w:r w:rsidRPr="00702D9E">
                              <w:rPr>
                                <w:sz w:val="18"/>
                              </w:rPr>
                              <w:t>Sam Noble Oklahoma Museum of Natural History</w:t>
                            </w:r>
                          </w:p>
                          <w:p w14:paraId="56F22511" w14:textId="77777777" w:rsidR="00D451F2" w:rsidRPr="00702D9E" w:rsidRDefault="00D451F2" w:rsidP="00D451F2">
                            <w:pPr>
                              <w:jc w:val="right"/>
                              <w:rPr>
                                <w:sz w:val="18"/>
                              </w:rPr>
                            </w:pPr>
                            <w:r w:rsidRPr="00702D9E">
                              <w:rPr>
                                <w:sz w:val="18"/>
                              </w:rPr>
                              <w:t>Native American Languages Collection</w:t>
                            </w:r>
                          </w:p>
                          <w:p w14:paraId="2284E866" w14:textId="77777777" w:rsidR="00D451F2" w:rsidRPr="00702D9E" w:rsidRDefault="00D451F2" w:rsidP="00D451F2">
                            <w:pPr>
                              <w:jc w:val="right"/>
                              <w:rPr>
                                <w:sz w:val="18"/>
                              </w:rPr>
                            </w:pPr>
                            <w:r w:rsidRPr="00702D9E">
                              <w:rPr>
                                <w:sz w:val="18"/>
                              </w:rPr>
                              <w:t>University of Oklahoma</w:t>
                            </w:r>
                          </w:p>
                          <w:p w14:paraId="5FD4681F" w14:textId="77777777" w:rsidR="00D451F2" w:rsidRPr="00702D9E" w:rsidRDefault="00D451F2" w:rsidP="00D451F2">
                            <w:pPr>
                              <w:jc w:val="right"/>
                              <w:rPr>
                                <w:sz w:val="18"/>
                              </w:rPr>
                            </w:pPr>
                            <w:r w:rsidRPr="00702D9E">
                              <w:rPr>
                                <w:sz w:val="18"/>
                              </w:rPr>
                              <w:t>2401 Chautauqua Avenue</w:t>
                            </w:r>
                          </w:p>
                          <w:p w14:paraId="72AB49A5" w14:textId="77777777" w:rsidR="00D451F2" w:rsidRDefault="00D451F2" w:rsidP="00D451F2">
                            <w:pPr>
                              <w:jc w:val="right"/>
                              <w:rPr>
                                <w:sz w:val="18"/>
                              </w:rPr>
                            </w:pPr>
                            <w:r w:rsidRPr="00702D9E">
                              <w:rPr>
                                <w:sz w:val="18"/>
                              </w:rPr>
                              <w:t>Norman, OK 73072</w:t>
                            </w:r>
                          </w:p>
                          <w:p w14:paraId="30353DB9" w14:textId="77777777" w:rsidR="00D451F2" w:rsidRDefault="00D451F2" w:rsidP="00D451F2">
                            <w:pPr>
                              <w:jc w:val="right"/>
                              <w:rPr>
                                <w:sz w:val="18"/>
                              </w:rPr>
                            </w:pPr>
                            <w:r>
                              <w:rPr>
                                <w:sz w:val="18"/>
                              </w:rPr>
                              <w:t>Phone: 405-325-7588</w:t>
                            </w:r>
                          </w:p>
                          <w:p w14:paraId="058DA293" w14:textId="77777777" w:rsidR="00D451F2" w:rsidRPr="00702D9E" w:rsidRDefault="00D451F2" w:rsidP="00D451F2">
                            <w:pPr>
                              <w:jc w:val="right"/>
                              <w:rPr>
                                <w:sz w:val="18"/>
                              </w:rPr>
                            </w:pPr>
                            <w:r>
                              <w:rPr>
                                <w:sz w:val="18"/>
                              </w:rPr>
                              <w:t>Email: language@snomnh.ou.edu</w:t>
                            </w:r>
                          </w:p>
                          <w:p w14:paraId="25A29601" w14:textId="77777777" w:rsidR="00D451F2" w:rsidRPr="00702D9E" w:rsidRDefault="00D451F2" w:rsidP="00D451F2">
                            <w:pPr>
                              <w:jc w:val="right"/>
                              <w:rPr>
                                <w:sz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ECE61" id="_x0000_t202" coordsize="21600,21600" o:spt="202" path="m0,0l0,21600,21600,21600,21600,0xe">
                <v:stroke joinstyle="miter"/>
                <v:path gradientshapeok="t" o:connecttype="rect"/>
              </v:shapetype>
              <v:shape id="Text Box 5" o:spid="_x0000_s1026" type="#_x0000_t202" style="position:absolute;margin-left:243.45pt;margin-top:.2pt;width:252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" filled="f" stroked="f">
                <v:textbox inset=",7.2pt,,7.2pt">
                  <w:txbxContent>
                    <w:p w14:paraId="0739FED7" w14:textId="77777777" w:rsidR="00D451F2" w:rsidRPr="00702D9E" w:rsidRDefault="00D451F2" w:rsidP="00D451F2">
                      <w:pPr>
                        <w:jc w:val="right"/>
                        <w:rPr>
                          <w:sz w:val="18"/>
                        </w:rPr>
                      </w:pPr>
                      <w:r w:rsidRPr="00702D9E">
                        <w:rPr>
                          <w:sz w:val="18"/>
                        </w:rPr>
                        <w:t>Sam Noble Oklahoma Museum of Natural History</w:t>
                      </w:r>
                    </w:p>
                    <w:p w14:paraId="56F22511" w14:textId="77777777" w:rsidR="00D451F2" w:rsidRPr="00702D9E" w:rsidRDefault="00D451F2" w:rsidP="00D451F2">
                      <w:pPr>
                        <w:jc w:val="right"/>
                        <w:rPr>
                          <w:sz w:val="18"/>
                        </w:rPr>
                      </w:pPr>
                      <w:r w:rsidRPr="00702D9E">
                        <w:rPr>
                          <w:sz w:val="18"/>
                        </w:rPr>
                        <w:t>Native American Languages Collection</w:t>
                      </w:r>
                    </w:p>
                    <w:p w14:paraId="2284E866" w14:textId="77777777" w:rsidR="00D451F2" w:rsidRPr="00702D9E" w:rsidRDefault="00D451F2" w:rsidP="00D451F2">
                      <w:pPr>
                        <w:jc w:val="right"/>
                        <w:rPr>
                          <w:sz w:val="18"/>
                        </w:rPr>
                      </w:pPr>
                      <w:r w:rsidRPr="00702D9E">
                        <w:rPr>
                          <w:sz w:val="18"/>
                        </w:rPr>
                        <w:t>University of Oklahoma</w:t>
                      </w:r>
                    </w:p>
                    <w:p w14:paraId="5FD4681F" w14:textId="77777777" w:rsidR="00D451F2" w:rsidRPr="00702D9E" w:rsidRDefault="00D451F2" w:rsidP="00D451F2">
                      <w:pPr>
                        <w:jc w:val="right"/>
                        <w:rPr>
                          <w:sz w:val="18"/>
                        </w:rPr>
                      </w:pPr>
                      <w:r w:rsidRPr="00702D9E">
                        <w:rPr>
                          <w:sz w:val="18"/>
                        </w:rPr>
                        <w:t>2401 Chautauqua Avenue</w:t>
                      </w:r>
                    </w:p>
                    <w:p w14:paraId="72AB49A5" w14:textId="77777777" w:rsidR="00D451F2" w:rsidRDefault="00D451F2" w:rsidP="00D451F2">
                      <w:pPr>
                        <w:jc w:val="right"/>
                        <w:rPr>
                          <w:sz w:val="18"/>
                        </w:rPr>
                      </w:pPr>
                      <w:r w:rsidRPr="00702D9E">
                        <w:rPr>
                          <w:sz w:val="18"/>
                        </w:rPr>
                        <w:t>Norman, OK 73072</w:t>
                      </w:r>
                    </w:p>
                    <w:p w14:paraId="30353DB9" w14:textId="77777777" w:rsidR="00D451F2" w:rsidRDefault="00D451F2" w:rsidP="00D451F2">
                      <w:pPr>
                        <w:jc w:val="right"/>
                        <w:rPr>
                          <w:sz w:val="18"/>
                        </w:rPr>
                      </w:pPr>
                      <w:r>
                        <w:rPr>
                          <w:sz w:val="18"/>
                        </w:rPr>
                        <w:t>Phone: 405-325-7588</w:t>
                      </w:r>
                    </w:p>
                    <w:p w14:paraId="058DA293" w14:textId="77777777" w:rsidR="00D451F2" w:rsidRPr="00702D9E" w:rsidRDefault="00D451F2" w:rsidP="00D451F2">
                      <w:pPr>
                        <w:jc w:val="right"/>
                        <w:rPr>
                          <w:sz w:val="18"/>
                        </w:rPr>
                      </w:pPr>
                      <w:r>
                        <w:rPr>
                          <w:sz w:val="18"/>
                        </w:rPr>
                        <w:t>Email: language@snomnh.ou.edu</w:t>
                      </w:r>
                    </w:p>
                    <w:p w14:paraId="25A29601" w14:textId="77777777" w:rsidR="00D451F2" w:rsidRPr="00702D9E" w:rsidRDefault="00D451F2" w:rsidP="00D451F2">
                      <w:pPr>
                        <w:jc w:val="right"/>
                        <w:rPr>
                          <w:sz w:val="18"/>
                        </w:rPr>
                      </w:pPr>
                    </w:p>
                  </w:txbxContent>
                </v:textbox>
                <w10:wrap type="tight"/>
              </v:shape>
            </w:pict>
          </mc:Fallback>
        </mc:AlternateContent>
      </w:r>
      <w:r w:rsidR="00D451F2">
        <w:rPr>
          <w:b/>
          <w:noProof/>
          <w:sz w:val="22"/>
        </w:rPr>
        <w:drawing>
          <wp:inline distT="0" distB="0" distL="0" distR="0" wp14:anchorId="5D60400B" wp14:editId="5085D9E9">
            <wp:extent cx="2980055" cy="474345"/>
            <wp:effectExtent l="25400" t="0" r="0" b="0"/>
            <wp:docPr id="1" name="Picture 1" descr="Logo_horiz+UofO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riz+UofO_201"/>
                    <pic:cNvPicPr>
                      <a:picLocks noChangeAspect="1" noChangeArrowheads="1"/>
                    </pic:cNvPicPr>
                  </pic:nvPicPr>
                  <pic:blipFill>
                    <a:blip r:embed="rId7"/>
                    <a:srcRect/>
                    <a:stretch>
                      <a:fillRect/>
                    </a:stretch>
                  </pic:blipFill>
                  <pic:spPr bwMode="auto">
                    <a:xfrm>
                      <a:off x="0" y="0"/>
                      <a:ext cx="2980055" cy="474345"/>
                    </a:xfrm>
                    <a:prstGeom prst="rect">
                      <a:avLst/>
                    </a:prstGeom>
                    <a:noFill/>
                    <a:ln w="9525">
                      <a:noFill/>
                      <a:miter lim="800000"/>
                      <a:headEnd/>
                      <a:tailEnd/>
                    </a:ln>
                  </pic:spPr>
                </pic:pic>
              </a:graphicData>
            </a:graphic>
          </wp:inline>
        </w:drawing>
      </w:r>
    </w:p>
    <w:p w14:paraId="3E274C55" w14:textId="77777777" w:rsidR="00D451F2" w:rsidRDefault="00D451F2" w:rsidP="00D451F2">
      <w:pPr>
        <w:rPr>
          <w:b/>
          <w:sz w:val="22"/>
        </w:rPr>
      </w:pPr>
    </w:p>
    <w:p w14:paraId="04A82708" w14:textId="77777777" w:rsidR="00D451F2" w:rsidRPr="00A75C57" w:rsidRDefault="00D451F2" w:rsidP="00D451F2">
      <w:pPr>
        <w:rPr>
          <w:b/>
        </w:rPr>
      </w:pPr>
    </w:p>
    <w:p w14:paraId="41EE22B1" w14:textId="77777777" w:rsidR="00D451F2" w:rsidRDefault="00D451F2" w:rsidP="00D451F2">
      <w:pPr>
        <w:ind w:left="960" w:hanging="960"/>
        <w:rPr>
          <w:b/>
          <w:color w:val="800000"/>
        </w:rPr>
      </w:pPr>
    </w:p>
    <w:p w14:paraId="67B5B066" w14:textId="77777777" w:rsidR="00D451F2" w:rsidRDefault="00D451F2" w:rsidP="00D451F2">
      <w:pPr>
        <w:ind w:left="960" w:hanging="960"/>
        <w:rPr>
          <w:b/>
          <w:color w:val="800000"/>
        </w:rPr>
      </w:pPr>
    </w:p>
    <w:p w14:paraId="403D1990" w14:textId="77777777" w:rsidR="004F11F9" w:rsidRPr="00537B48" w:rsidRDefault="004F11F9" w:rsidP="00537B48">
      <w:pPr>
        <w:ind w:left="960" w:hanging="960"/>
        <w:rPr>
          <w:b/>
          <w:color w:val="800000"/>
          <w:sz w:val="22"/>
        </w:rPr>
      </w:pPr>
      <w:r w:rsidRPr="00537B48">
        <w:rPr>
          <w:b/>
          <w:color w:val="800000"/>
          <w:sz w:val="22"/>
        </w:rPr>
        <w:t>DEPOSITOR PACKET</w:t>
      </w:r>
    </w:p>
    <w:p w14:paraId="030A815B" w14:textId="77777777" w:rsidR="004F11F9" w:rsidRPr="00537B48" w:rsidRDefault="004F11F9">
      <w:pPr>
        <w:rPr>
          <w:sz w:val="22"/>
        </w:rPr>
      </w:pPr>
    </w:p>
    <w:p w14:paraId="451143F2" w14:textId="77777777" w:rsidR="00CA621D" w:rsidRPr="00537B48" w:rsidRDefault="004F11F9" w:rsidP="004F11F9">
      <w:pPr>
        <w:rPr>
          <w:b/>
          <w:i/>
          <w:sz w:val="22"/>
        </w:rPr>
      </w:pPr>
      <w:r w:rsidRPr="00537B48">
        <w:rPr>
          <w:b/>
          <w:i/>
          <w:sz w:val="22"/>
        </w:rPr>
        <w:t>Contents</w:t>
      </w:r>
    </w:p>
    <w:p w14:paraId="4268641F" w14:textId="0F7F5B17" w:rsidR="004F11F9" w:rsidRPr="00591484" w:rsidRDefault="00591484" w:rsidP="004F11F9">
      <w:pPr>
        <w:rPr>
          <w:rStyle w:val="Hyperlink"/>
          <w:b/>
          <w:sz w:val="22"/>
        </w:rPr>
      </w:pPr>
      <w:r>
        <w:rPr>
          <w:b/>
          <w:sz w:val="22"/>
        </w:rPr>
        <w:fldChar w:fldCharType="begin"/>
      </w:r>
      <w:r>
        <w:rPr>
          <w:b/>
          <w:sz w:val="22"/>
        </w:rPr>
        <w:instrText xml:space="preserve"> HYPERLINK  \l "_A:__Depositor_2" </w:instrText>
      </w:r>
      <w:r>
        <w:rPr>
          <w:b/>
          <w:sz w:val="22"/>
        </w:rPr>
        <w:fldChar w:fldCharType="separate"/>
      </w:r>
      <w:r w:rsidR="004F11F9" w:rsidRPr="00591484">
        <w:rPr>
          <w:rStyle w:val="Hyperlink"/>
          <w:b/>
          <w:sz w:val="22"/>
        </w:rPr>
        <w:t>A:  Depositor Information</w:t>
      </w:r>
    </w:p>
    <w:p w14:paraId="39D5D580" w14:textId="438701EA" w:rsidR="004F11F9" w:rsidRPr="00537B48" w:rsidRDefault="00591484" w:rsidP="004F11F9">
      <w:pPr>
        <w:rPr>
          <w:b/>
          <w:sz w:val="22"/>
        </w:rPr>
      </w:pPr>
      <w:r>
        <w:rPr>
          <w:b/>
          <w:sz w:val="22"/>
        </w:rPr>
        <w:fldChar w:fldCharType="end"/>
      </w:r>
      <w:hyperlink w:anchor="_B.__Collection" w:history="1">
        <w:r w:rsidR="004F11F9" w:rsidRPr="00537B48">
          <w:rPr>
            <w:rStyle w:val="Hyperlink"/>
            <w:b/>
            <w:sz w:val="22"/>
          </w:rPr>
          <w:t xml:space="preserve">B:  </w:t>
        </w:r>
        <w:r w:rsidR="00BB60CF">
          <w:rPr>
            <w:rStyle w:val="Hyperlink"/>
            <w:b/>
            <w:sz w:val="22"/>
          </w:rPr>
          <w:t>Collection Information</w:t>
        </w:r>
      </w:hyperlink>
    </w:p>
    <w:p w14:paraId="5B6C59FA" w14:textId="51F13AED" w:rsidR="00071971" w:rsidRPr="00537B48" w:rsidRDefault="00254FF4" w:rsidP="004F11F9">
      <w:pPr>
        <w:rPr>
          <w:rStyle w:val="Hyperlink"/>
        </w:rPr>
      </w:pPr>
      <w:r w:rsidRPr="00537B48">
        <w:rPr>
          <w:b/>
          <w:sz w:val="22"/>
        </w:rPr>
        <w:fldChar w:fldCharType="begin"/>
      </w:r>
      <w:r w:rsidR="002D0A2D">
        <w:rPr>
          <w:b/>
          <w:sz w:val="22"/>
        </w:rPr>
        <w:instrText>HYPERLINK  \l "_D.__Digitization"</w:instrText>
      </w:r>
      <w:r w:rsidRPr="00537B48">
        <w:rPr>
          <w:b/>
          <w:sz w:val="22"/>
        </w:rPr>
        <w:fldChar w:fldCharType="separate"/>
      </w:r>
      <w:r w:rsidR="004F11F9" w:rsidRPr="00537B48">
        <w:rPr>
          <w:rStyle w:val="Hyperlink"/>
          <w:b/>
          <w:sz w:val="22"/>
        </w:rPr>
        <w:t xml:space="preserve">C:  </w:t>
      </w:r>
      <w:r w:rsidR="002D0A2D">
        <w:rPr>
          <w:rStyle w:val="Hyperlink"/>
          <w:b/>
          <w:sz w:val="22"/>
        </w:rPr>
        <w:t>Usage Agreement</w:t>
      </w:r>
    </w:p>
    <w:p w14:paraId="66C4BAC9" w14:textId="6643CCB8" w:rsidR="004F11F9" w:rsidRPr="00537B48" w:rsidRDefault="00071971" w:rsidP="004F11F9">
      <w:pPr>
        <w:rPr>
          <w:b/>
          <w:sz w:val="22"/>
        </w:rPr>
      </w:pPr>
      <w:r w:rsidRPr="00537B48">
        <w:rPr>
          <w:rStyle w:val="Hyperlink"/>
          <w:b/>
          <w:sz w:val="22"/>
        </w:rPr>
        <w:t xml:space="preserve">D:  </w:t>
      </w:r>
      <w:r w:rsidR="002D0A2D">
        <w:rPr>
          <w:rStyle w:val="Hyperlink"/>
          <w:b/>
          <w:sz w:val="22"/>
        </w:rPr>
        <w:t>Digitization Agreement</w:t>
      </w:r>
      <w:r w:rsidR="00254FF4" w:rsidRPr="00537B48">
        <w:rPr>
          <w:b/>
          <w:sz w:val="22"/>
        </w:rPr>
        <w:fldChar w:fldCharType="end"/>
      </w:r>
    </w:p>
    <w:p w14:paraId="243EB199" w14:textId="36575544" w:rsidR="004F11F9" w:rsidRPr="00537B48" w:rsidRDefault="001422A3" w:rsidP="004F11F9">
      <w:pPr>
        <w:rPr>
          <w:b/>
          <w:sz w:val="22"/>
        </w:rPr>
      </w:pPr>
      <w:hyperlink w:anchor="_E._Access_Conditions" w:history="1">
        <w:r w:rsidR="006C2C74">
          <w:rPr>
            <w:rStyle w:val="Hyperlink"/>
            <w:b/>
            <w:sz w:val="22"/>
          </w:rPr>
          <w:t>E:  Access Conditions</w:t>
        </w:r>
      </w:hyperlink>
    </w:p>
    <w:p w14:paraId="5453CABA" w14:textId="2BA88567" w:rsidR="004F11F9" w:rsidRPr="00537B48" w:rsidRDefault="001422A3" w:rsidP="004F11F9">
      <w:pPr>
        <w:pStyle w:val="Heading3"/>
        <w:rPr>
          <w:sz w:val="22"/>
        </w:rPr>
      </w:pPr>
      <w:hyperlink w:anchor="_F.__Media" w:history="1">
        <w:r w:rsidR="006E34D0">
          <w:rPr>
            <w:rStyle w:val="Hyperlink"/>
            <w:sz w:val="22"/>
          </w:rPr>
          <w:t>F</w:t>
        </w:r>
        <w:r w:rsidR="00BE1332">
          <w:rPr>
            <w:rStyle w:val="Hyperlink"/>
            <w:sz w:val="22"/>
          </w:rPr>
          <w:t>:  Media &amp; Recording Equipment Information</w:t>
        </w:r>
        <w:bookmarkStart w:id="0" w:name="_Appendix_A:_Access_1"/>
        <w:bookmarkEnd w:id="0"/>
      </w:hyperlink>
    </w:p>
    <w:p w14:paraId="4D49314E" w14:textId="02D65BF8" w:rsidR="00380355" w:rsidRPr="00724ED5" w:rsidRDefault="00724ED5" w:rsidP="00380355">
      <w:pPr>
        <w:pStyle w:val="Heading3"/>
        <w:rPr>
          <w:rStyle w:val="Hyperlink"/>
          <w:rFonts w:cs="Times New Roman"/>
          <w:bCs w:val="0"/>
          <w:sz w:val="22"/>
          <w:szCs w:val="24"/>
        </w:rPr>
      </w:pPr>
      <w:r>
        <w:rPr>
          <w:rFonts w:cs="Times New Roman"/>
          <w:bCs w:val="0"/>
          <w:sz w:val="22"/>
          <w:szCs w:val="24"/>
        </w:rPr>
        <w:fldChar w:fldCharType="begin"/>
      </w:r>
      <w:r>
        <w:rPr>
          <w:rFonts w:cs="Times New Roman"/>
          <w:bCs w:val="0"/>
          <w:sz w:val="22"/>
          <w:szCs w:val="24"/>
        </w:rPr>
        <w:instrText xml:space="preserve"> HYPERLINK  \l "_G._NAL’s_Conditions_9" </w:instrText>
      </w:r>
      <w:r>
        <w:rPr>
          <w:rFonts w:cs="Times New Roman"/>
          <w:bCs w:val="0"/>
          <w:sz w:val="22"/>
          <w:szCs w:val="24"/>
        </w:rPr>
        <w:fldChar w:fldCharType="separate"/>
      </w:r>
      <w:r w:rsidR="009B020C" w:rsidRPr="00724ED5">
        <w:rPr>
          <w:rStyle w:val="Hyperlink"/>
          <w:rFonts w:cs="Times New Roman"/>
          <w:bCs w:val="0"/>
          <w:sz w:val="22"/>
          <w:szCs w:val="24"/>
        </w:rPr>
        <w:t>G: NAL's Conditions of Use of Archive Resources</w:t>
      </w:r>
      <w:r w:rsidR="00380355" w:rsidRPr="00724ED5">
        <w:rPr>
          <w:rStyle w:val="Hyperlink"/>
          <w:rFonts w:cs="Times New Roman"/>
          <w:bCs w:val="0"/>
          <w:sz w:val="22"/>
          <w:szCs w:val="24"/>
        </w:rPr>
        <w:t xml:space="preserve"> </w:t>
      </w:r>
    </w:p>
    <w:p w14:paraId="0BF56796" w14:textId="622E271A" w:rsidR="004F11F9" w:rsidRPr="00537B48" w:rsidRDefault="00724ED5" w:rsidP="004F11F9">
      <w:pPr>
        <w:rPr>
          <w:sz w:val="22"/>
        </w:rPr>
      </w:pPr>
      <w:r>
        <w:rPr>
          <w:b/>
          <w:sz w:val="22"/>
        </w:rPr>
        <w:fldChar w:fldCharType="end"/>
      </w:r>
    </w:p>
    <w:p w14:paraId="6093AEB2" w14:textId="08FE9EE0" w:rsidR="004F11F9" w:rsidRDefault="004F11F9" w:rsidP="004F11F9">
      <w:pPr>
        <w:rPr>
          <w:b/>
          <w:sz w:val="22"/>
        </w:rPr>
      </w:pPr>
      <w:r w:rsidRPr="006E34D0">
        <w:rPr>
          <w:b/>
          <w:sz w:val="22"/>
        </w:rPr>
        <w:t>General instructions</w:t>
      </w:r>
      <w:r w:rsidR="006E34D0">
        <w:rPr>
          <w:b/>
          <w:sz w:val="22"/>
        </w:rPr>
        <w:t>:</w:t>
      </w:r>
    </w:p>
    <w:p w14:paraId="53DEB522" w14:textId="77777777" w:rsidR="00591484" w:rsidRPr="006E34D0" w:rsidRDefault="00591484" w:rsidP="004F11F9">
      <w:pPr>
        <w:rPr>
          <w:b/>
          <w:sz w:val="22"/>
        </w:rPr>
      </w:pPr>
    </w:p>
    <w:p w14:paraId="1CA1CE43" w14:textId="77777777" w:rsidR="004F11F9" w:rsidRDefault="004F11F9" w:rsidP="004F11F9">
      <w:pPr>
        <w:rPr>
          <w:sz w:val="22"/>
        </w:rPr>
      </w:pPr>
      <w:r w:rsidRPr="00537B48">
        <w:rPr>
          <w:sz w:val="22"/>
        </w:rPr>
        <w:t xml:space="preserve">1. This information will go into the Native American Languages’ (NAL) database and form the catalog for the resources in your collection.  </w:t>
      </w:r>
    </w:p>
    <w:p w14:paraId="5E693D73" w14:textId="77777777" w:rsidR="006E34D0" w:rsidRPr="00537B48" w:rsidRDefault="006E34D0" w:rsidP="004F11F9">
      <w:pPr>
        <w:rPr>
          <w:sz w:val="22"/>
        </w:rPr>
      </w:pPr>
    </w:p>
    <w:p w14:paraId="0672B3E4" w14:textId="77777777" w:rsidR="004F11F9" w:rsidRDefault="004F11F9" w:rsidP="004F11F9">
      <w:pPr>
        <w:rPr>
          <w:sz w:val="22"/>
        </w:rPr>
      </w:pPr>
      <w:r w:rsidRPr="00537B48">
        <w:rPr>
          <w:sz w:val="22"/>
        </w:rPr>
        <w:t>2. Please enter as much information as you can, so that future generations of archive users can know what these materials are and who created them. If you need more space, please add pages wherever you wish. You can change this information at any time by contacting the archive.</w:t>
      </w:r>
    </w:p>
    <w:p w14:paraId="3D5203A8" w14:textId="77777777" w:rsidR="006E34D0" w:rsidRPr="00537B48" w:rsidRDefault="006E34D0" w:rsidP="004F11F9">
      <w:pPr>
        <w:rPr>
          <w:sz w:val="22"/>
        </w:rPr>
      </w:pPr>
    </w:p>
    <w:p w14:paraId="796BD33E" w14:textId="6643C72E" w:rsidR="004F11F9" w:rsidRDefault="004F11F9" w:rsidP="004F11F9">
      <w:pPr>
        <w:rPr>
          <w:sz w:val="22"/>
        </w:rPr>
      </w:pPr>
      <w:r w:rsidRPr="00537B48">
        <w:rPr>
          <w:sz w:val="22"/>
        </w:rPr>
        <w:t>3. Catalog information is publically accessible except for personal data, such as contact information, and data about contributo</w:t>
      </w:r>
      <w:r w:rsidR="009B020C">
        <w:rPr>
          <w:sz w:val="22"/>
        </w:rPr>
        <w:t xml:space="preserve">rs who wish to remain anonymous. </w:t>
      </w:r>
      <w:r w:rsidRPr="00537B48">
        <w:rPr>
          <w:sz w:val="22"/>
        </w:rPr>
        <w:t>Archive users can read catalog information e</w:t>
      </w:r>
      <w:r w:rsidR="006E34D0">
        <w:rPr>
          <w:sz w:val="22"/>
        </w:rPr>
        <w:t>ven for resources that they can</w:t>
      </w:r>
      <w:r w:rsidRPr="00537B48">
        <w:rPr>
          <w:sz w:val="22"/>
        </w:rPr>
        <w:t>not access.</w:t>
      </w:r>
    </w:p>
    <w:p w14:paraId="0084FD86" w14:textId="77777777" w:rsidR="006E34D0" w:rsidRPr="00537B48" w:rsidRDefault="006E34D0" w:rsidP="004F11F9">
      <w:pPr>
        <w:rPr>
          <w:sz w:val="22"/>
        </w:rPr>
      </w:pPr>
    </w:p>
    <w:p w14:paraId="3893F22D" w14:textId="4DF95E08" w:rsidR="004F11F9" w:rsidRDefault="004F11F9" w:rsidP="004F11F9">
      <w:pPr>
        <w:rPr>
          <w:sz w:val="22"/>
        </w:rPr>
      </w:pPr>
      <w:r w:rsidRPr="00537B48">
        <w:rPr>
          <w:sz w:val="22"/>
        </w:rPr>
        <w:t>4. You can restrict access to specific resources</w:t>
      </w:r>
      <w:r w:rsidR="009B020C">
        <w:rPr>
          <w:sz w:val="22"/>
        </w:rPr>
        <w:t>, or the entire collection</w:t>
      </w:r>
      <w:r w:rsidRPr="00537B48">
        <w:rPr>
          <w:sz w:val="22"/>
        </w:rPr>
        <w:t xml:space="preserve"> (</w:t>
      </w:r>
      <w:r w:rsidR="009B020C">
        <w:rPr>
          <w:sz w:val="22"/>
        </w:rPr>
        <w:t xml:space="preserve">see </w:t>
      </w:r>
      <w:hyperlink w:anchor="_E._Access_Conditions_1" w:history="1">
        <w:r w:rsidR="009B020C" w:rsidRPr="009B020C">
          <w:rPr>
            <w:rStyle w:val="Hyperlink"/>
            <w:sz w:val="22"/>
          </w:rPr>
          <w:t>section E</w:t>
        </w:r>
      </w:hyperlink>
      <w:r w:rsidR="009B020C">
        <w:rPr>
          <w:sz w:val="22"/>
        </w:rPr>
        <w:t xml:space="preserve">). </w:t>
      </w:r>
      <w:r w:rsidR="006E34D0">
        <w:rPr>
          <w:sz w:val="22"/>
        </w:rPr>
        <w:t>You will be asked to provide a rationale for restricting access.</w:t>
      </w:r>
    </w:p>
    <w:p w14:paraId="2B21BCC3" w14:textId="77777777" w:rsidR="006E34D0" w:rsidRPr="00537B48" w:rsidRDefault="006E34D0" w:rsidP="004F11F9">
      <w:pPr>
        <w:rPr>
          <w:sz w:val="22"/>
        </w:rPr>
      </w:pPr>
    </w:p>
    <w:p w14:paraId="1EBE7D8B" w14:textId="2A40947F" w:rsidR="004F11F9" w:rsidRPr="00537B48" w:rsidRDefault="004F11F9" w:rsidP="004F11F9">
      <w:pPr>
        <w:rPr>
          <w:sz w:val="22"/>
        </w:rPr>
      </w:pPr>
      <w:r w:rsidRPr="00537B48">
        <w:rPr>
          <w:sz w:val="22"/>
        </w:rPr>
        <w:t xml:space="preserve">5. If you have any questions or problems, please </w:t>
      </w:r>
      <w:r w:rsidR="006E4112">
        <w:rPr>
          <w:sz w:val="22"/>
        </w:rPr>
        <w:t>call 40</w:t>
      </w:r>
      <w:r w:rsidR="00A62151">
        <w:rPr>
          <w:sz w:val="22"/>
        </w:rPr>
        <w:t>5-325-3332 or write to language</w:t>
      </w:r>
      <w:r w:rsidR="009C3FD4">
        <w:rPr>
          <w:sz w:val="22"/>
        </w:rPr>
        <w:t>.snomnh@</w:t>
      </w:r>
      <w:r w:rsidRPr="00537B48">
        <w:rPr>
          <w:sz w:val="22"/>
        </w:rPr>
        <w:t xml:space="preserve">ou.edu. </w:t>
      </w:r>
    </w:p>
    <w:p w14:paraId="0CE30522" w14:textId="77777777" w:rsidR="004F11F9" w:rsidRPr="00537B48" w:rsidRDefault="004F11F9" w:rsidP="004F11F9">
      <w:pPr>
        <w:rPr>
          <w:sz w:val="22"/>
        </w:rPr>
      </w:pPr>
    </w:p>
    <w:p w14:paraId="7C488F56" w14:textId="40FFD5B8" w:rsidR="004F11F9" w:rsidRPr="00537B48" w:rsidRDefault="00AB4DCD" w:rsidP="004F11F9">
      <w:pPr>
        <w:pStyle w:val="Heading3"/>
        <w:rPr>
          <w:sz w:val="22"/>
        </w:rPr>
      </w:pPr>
      <w:r>
        <w:rPr>
          <w:rFonts w:cs="Times New Roman"/>
          <w:b w:val="0"/>
          <w:bCs w:val="0"/>
          <w:noProof/>
          <w:sz w:val="22"/>
          <w:szCs w:val="24"/>
        </w:rPr>
        <mc:AlternateContent>
          <mc:Choice Requires="wps">
            <w:drawing>
              <wp:anchor distT="0" distB="0" distL="114300" distR="114300" simplePos="0" relativeHeight="251660288" behindDoc="0" locked="0" layoutInCell="1" allowOverlap="1" wp14:anchorId="3A059969" wp14:editId="2638FD04">
                <wp:simplePos x="0" y="0"/>
                <wp:positionH relativeFrom="column">
                  <wp:posOffset>0</wp:posOffset>
                </wp:positionH>
                <wp:positionV relativeFrom="paragraph">
                  <wp:posOffset>32385</wp:posOffset>
                </wp:positionV>
                <wp:extent cx="5372100" cy="0"/>
                <wp:effectExtent l="25400" t="19685" r="38100" b="438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A4F9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423pt,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" strokeweight="2pt"/>
            </w:pict>
          </mc:Fallback>
        </mc:AlternateContent>
      </w:r>
      <w:bookmarkStart w:id="1" w:name="_A:__Depositor"/>
      <w:bookmarkEnd w:id="1"/>
    </w:p>
    <w:p w14:paraId="06AFD9F8" w14:textId="77777777" w:rsidR="004F11F9" w:rsidRPr="00537B48" w:rsidRDefault="004F11F9" w:rsidP="004F11F9">
      <w:pPr>
        <w:pStyle w:val="Heading3"/>
        <w:rPr>
          <w:sz w:val="22"/>
        </w:rPr>
      </w:pPr>
      <w:bookmarkStart w:id="2" w:name="_A:__Depositor_1"/>
      <w:bookmarkEnd w:id="2"/>
    </w:p>
    <w:p w14:paraId="5984B9F4" w14:textId="77777777" w:rsidR="00591484" w:rsidRDefault="00591484">
      <w:pPr>
        <w:rPr>
          <w:rFonts w:cs="Arial"/>
          <w:b/>
          <w:bCs/>
          <w:sz w:val="22"/>
          <w:szCs w:val="26"/>
        </w:rPr>
      </w:pPr>
      <w:r>
        <w:rPr>
          <w:sz w:val="22"/>
        </w:rPr>
        <w:br w:type="page"/>
      </w:r>
      <w:bookmarkStart w:id="3" w:name="_GoBack"/>
      <w:bookmarkEnd w:id="3"/>
    </w:p>
    <w:p w14:paraId="2349BF29" w14:textId="081F4C76" w:rsidR="004F11F9" w:rsidRPr="00537B48" w:rsidRDefault="00BB60CF" w:rsidP="004F11F9">
      <w:pPr>
        <w:pStyle w:val="Heading3"/>
        <w:rPr>
          <w:sz w:val="22"/>
        </w:rPr>
      </w:pPr>
      <w:bookmarkStart w:id="4" w:name="_A:__Depositor_2"/>
      <w:bookmarkEnd w:id="4"/>
      <w:r>
        <w:rPr>
          <w:sz w:val="22"/>
        </w:rPr>
        <w:lastRenderedPageBreak/>
        <w:t>A.</w:t>
      </w:r>
      <w:r w:rsidR="004F11F9" w:rsidRPr="00537B48">
        <w:rPr>
          <w:sz w:val="22"/>
        </w:rPr>
        <w:t xml:space="preserve">  Depositor Information</w:t>
      </w:r>
    </w:p>
    <w:p w14:paraId="5F3746FC" w14:textId="77777777" w:rsidR="00093C26" w:rsidRPr="00537B48" w:rsidRDefault="00093C26" w:rsidP="004F11F9">
      <w:pPr>
        <w:jc w:val="both"/>
        <w:rPr>
          <w:sz w:val="22"/>
        </w:rPr>
      </w:pPr>
    </w:p>
    <w:p w14:paraId="66AB0923" w14:textId="3945D97F" w:rsidR="00093C26" w:rsidRPr="00537B48" w:rsidRDefault="00591484" w:rsidP="004F11F9">
      <w:pPr>
        <w:jc w:val="both"/>
        <w:rPr>
          <w:sz w:val="22"/>
        </w:rPr>
      </w:pPr>
      <w:r>
        <w:rPr>
          <w:sz w:val="22"/>
        </w:rPr>
        <w:t>Full n</w:t>
      </w:r>
      <w:r w:rsidR="004F11F9" w:rsidRPr="00537B48">
        <w:rPr>
          <w:sz w:val="22"/>
        </w:rPr>
        <w:t>ame</w:t>
      </w:r>
      <w:r>
        <w:rPr>
          <w:sz w:val="22"/>
        </w:rPr>
        <w:t>(s)</w:t>
      </w:r>
      <w:r w:rsidR="004F11F9" w:rsidRPr="00537B48">
        <w:rPr>
          <w:sz w:val="22"/>
        </w:rPr>
        <w:t>:</w:t>
      </w:r>
      <w:r w:rsidR="00422D5E">
        <w:rPr>
          <w:sz w:val="22"/>
        </w:rPr>
        <w:t xml:space="preserve"> </w:t>
      </w:r>
      <w:r w:rsidR="004F11F9" w:rsidRPr="00537B48">
        <w:rPr>
          <w:sz w:val="22"/>
        </w:rPr>
        <w:t xml:space="preserve"> </w:t>
      </w:r>
      <w:r w:rsidR="004F11F9" w:rsidRPr="00537B48">
        <w:rPr>
          <w:sz w:val="22"/>
        </w:rPr>
        <w:tab/>
      </w:r>
      <w:r w:rsidR="004F11F9" w:rsidRPr="00537B48">
        <w:rPr>
          <w:sz w:val="22"/>
        </w:rPr>
        <w:tab/>
      </w:r>
      <w:r w:rsidR="004F11F9" w:rsidRPr="00537B48">
        <w:rPr>
          <w:sz w:val="22"/>
        </w:rPr>
        <w:tab/>
      </w:r>
      <w:r w:rsidR="004F11F9" w:rsidRPr="00537B48">
        <w:rPr>
          <w:sz w:val="22"/>
        </w:rPr>
        <w:tab/>
      </w:r>
      <w:r w:rsidR="004F11F9" w:rsidRPr="00537B48">
        <w:rPr>
          <w:sz w:val="22"/>
        </w:rPr>
        <w:tab/>
      </w:r>
      <w:r w:rsidR="004F11F9" w:rsidRPr="00537B48">
        <w:rPr>
          <w:sz w:val="22"/>
        </w:rPr>
        <w:tab/>
      </w:r>
      <w:r w:rsidR="00093C26" w:rsidRPr="00537B48">
        <w:rPr>
          <w:sz w:val="22"/>
        </w:rPr>
        <w:tab/>
      </w:r>
    </w:p>
    <w:p w14:paraId="4A8A6A84" w14:textId="77777777" w:rsidR="00093C26" w:rsidRDefault="00093C26" w:rsidP="004F11F9">
      <w:pPr>
        <w:jc w:val="both"/>
        <w:rPr>
          <w:sz w:val="22"/>
        </w:rPr>
      </w:pPr>
    </w:p>
    <w:p w14:paraId="72249D5B" w14:textId="77777777" w:rsidR="00BB60CF" w:rsidRPr="00537B48" w:rsidRDefault="00BB60CF" w:rsidP="004F11F9">
      <w:pPr>
        <w:jc w:val="both"/>
        <w:rPr>
          <w:sz w:val="22"/>
        </w:rPr>
      </w:pPr>
    </w:p>
    <w:p w14:paraId="3B252BE3" w14:textId="01B5B03C" w:rsidR="004F11F9" w:rsidRPr="00537B48" w:rsidRDefault="008C3198" w:rsidP="004F11F9">
      <w:pPr>
        <w:jc w:val="both"/>
        <w:rPr>
          <w:sz w:val="22"/>
        </w:rPr>
      </w:pPr>
      <w:r>
        <w:rPr>
          <w:sz w:val="22"/>
        </w:rPr>
        <w:t>Address</w:t>
      </w:r>
      <w:r w:rsidR="00BB60CF">
        <w:rPr>
          <w:sz w:val="22"/>
        </w:rPr>
        <w:t>(es)</w:t>
      </w:r>
      <w:r w:rsidR="004F11F9" w:rsidRPr="00537B48">
        <w:rPr>
          <w:sz w:val="22"/>
        </w:rPr>
        <w:t xml:space="preserve">: </w:t>
      </w:r>
    </w:p>
    <w:p w14:paraId="1C116674" w14:textId="77777777" w:rsidR="00093C26" w:rsidRDefault="00093C26" w:rsidP="004F11F9">
      <w:pPr>
        <w:jc w:val="both"/>
        <w:rPr>
          <w:sz w:val="22"/>
        </w:rPr>
      </w:pPr>
    </w:p>
    <w:p w14:paraId="47B5C237" w14:textId="77777777" w:rsidR="00591484" w:rsidRDefault="00591484" w:rsidP="004F11F9">
      <w:pPr>
        <w:jc w:val="both"/>
        <w:rPr>
          <w:sz w:val="22"/>
        </w:rPr>
      </w:pPr>
    </w:p>
    <w:p w14:paraId="7293F53F" w14:textId="77777777" w:rsidR="00BB60CF" w:rsidRDefault="00BB60CF" w:rsidP="004F11F9">
      <w:pPr>
        <w:jc w:val="both"/>
        <w:rPr>
          <w:sz w:val="22"/>
        </w:rPr>
      </w:pPr>
    </w:p>
    <w:p w14:paraId="31347982" w14:textId="77777777" w:rsidR="00BB60CF" w:rsidRDefault="00BB60CF" w:rsidP="004F11F9">
      <w:pPr>
        <w:jc w:val="both"/>
        <w:rPr>
          <w:sz w:val="22"/>
        </w:rPr>
      </w:pPr>
    </w:p>
    <w:p w14:paraId="45264160" w14:textId="77777777" w:rsidR="00BB60CF" w:rsidRDefault="00BB60CF" w:rsidP="004F11F9">
      <w:pPr>
        <w:jc w:val="both"/>
        <w:rPr>
          <w:sz w:val="22"/>
        </w:rPr>
      </w:pPr>
    </w:p>
    <w:p w14:paraId="22E89318" w14:textId="77777777" w:rsidR="00591484" w:rsidRPr="00537B48" w:rsidRDefault="00591484" w:rsidP="004F11F9">
      <w:pPr>
        <w:jc w:val="both"/>
        <w:rPr>
          <w:sz w:val="22"/>
        </w:rPr>
      </w:pPr>
    </w:p>
    <w:p w14:paraId="62943273" w14:textId="3236B129" w:rsidR="004F11F9" w:rsidRPr="00537B48" w:rsidRDefault="004F11F9" w:rsidP="004F11F9">
      <w:pPr>
        <w:jc w:val="both"/>
        <w:rPr>
          <w:sz w:val="22"/>
          <w:u w:val="single"/>
        </w:rPr>
      </w:pPr>
      <w:r w:rsidRPr="00537B48">
        <w:rPr>
          <w:sz w:val="22"/>
        </w:rPr>
        <w:t>Phone</w:t>
      </w:r>
      <w:r w:rsidR="00BB60CF">
        <w:rPr>
          <w:sz w:val="22"/>
        </w:rPr>
        <w:t>(s)</w:t>
      </w:r>
      <w:r w:rsidRPr="00537B48">
        <w:rPr>
          <w:sz w:val="22"/>
        </w:rPr>
        <w:t>:</w:t>
      </w:r>
      <w:r w:rsidRPr="00537B48">
        <w:rPr>
          <w:sz w:val="22"/>
        </w:rPr>
        <w:tab/>
      </w:r>
      <w:r w:rsidRPr="00537B48">
        <w:rPr>
          <w:sz w:val="22"/>
        </w:rPr>
        <w:tab/>
      </w:r>
      <w:r w:rsidRPr="00537B48">
        <w:rPr>
          <w:sz w:val="22"/>
        </w:rPr>
        <w:tab/>
      </w:r>
      <w:r w:rsidRPr="00537B48">
        <w:rPr>
          <w:sz w:val="22"/>
        </w:rPr>
        <w:tab/>
      </w:r>
      <w:r w:rsidRPr="00537B48">
        <w:rPr>
          <w:sz w:val="22"/>
        </w:rPr>
        <w:tab/>
      </w:r>
      <w:r w:rsidRPr="00537B48">
        <w:rPr>
          <w:sz w:val="22"/>
        </w:rPr>
        <w:tab/>
      </w:r>
    </w:p>
    <w:p w14:paraId="6A605C76" w14:textId="77777777" w:rsidR="00093C26" w:rsidRDefault="00093C26" w:rsidP="004F11F9">
      <w:pPr>
        <w:jc w:val="both"/>
        <w:rPr>
          <w:sz w:val="22"/>
        </w:rPr>
      </w:pPr>
    </w:p>
    <w:p w14:paraId="67A6CED9" w14:textId="77777777" w:rsidR="00BB60CF" w:rsidRPr="00537B48" w:rsidRDefault="00BB60CF" w:rsidP="004F11F9">
      <w:pPr>
        <w:jc w:val="both"/>
        <w:rPr>
          <w:sz w:val="22"/>
        </w:rPr>
      </w:pPr>
    </w:p>
    <w:p w14:paraId="0DC81049" w14:textId="773730AF" w:rsidR="004F11F9" w:rsidRPr="00537B48" w:rsidRDefault="008C3198" w:rsidP="004F11F9">
      <w:pPr>
        <w:jc w:val="both"/>
        <w:rPr>
          <w:sz w:val="22"/>
        </w:rPr>
      </w:pPr>
      <w:r>
        <w:rPr>
          <w:sz w:val="22"/>
        </w:rPr>
        <w:t>Email</w:t>
      </w:r>
      <w:r w:rsidR="00BB60CF">
        <w:rPr>
          <w:sz w:val="22"/>
        </w:rPr>
        <w:t>(s)</w:t>
      </w:r>
      <w:r w:rsidR="004F11F9" w:rsidRPr="00537B48">
        <w:rPr>
          <w:sz w:val="22"/>
        </w:rPr>
        <w:t>:</w:t>
      </w:r>
    </w:p>
    <w:p w14:paraId="3D24B5C1" w14:textId="77777777" w:rsidR="004F11F9" w:rsidRDefault="004F11F9" w:rsidP="004F11F9">
      <w:pPr>
        <w:jc w:val="both"/>
        <w:rPr>
          <w:sz w:val="22"/>
        </w:rPr>
      </w:pPr>
    </w:p>
    <w:p w14:paraId="055A45E9" w14:textId="77777777" w:rsidR="00BB60CF" w:rsidRPr="00537B48" w:rsidRDefault="00BB60CF" w:rsidP="004F11F9">
      <w:pPr>
        <w:jc w:val="both"/>
        <w:rPr>
          <w:sz w:val="22"/>
        </w:rPr>
      </w:pPr>
    </w:p>
    <w:p w14:paraId="445D8142" w14:textId="1B53A2A9" w:rsidR="004F11F9" w:rsidRPr="00537B48" w:rsidRDefault="004F11F9" w:rsidP="004F11F9">
      <w:pPr>
        <w:jc w:val="both"/>
        <w:rPr>
          <w:sz w:val="22"/>
        </w:rPr>
      </w:pPr>
      <w:r w:rsidRPr="00537B48">
        <w:rPr>
          <w:sz w:val="22"/>
        </w:rPr>
        <w:t>Website</w:t>
      </w:r>
      <w:r w:rsidR="00BB60CF">
        <w:rPr>
          <w:sz w:val="22"/>
        </w:rPr>
        <w:t>(s)</w:t>
      </w:r>
      <w:r w:rsidRPr="00537B48">
        <w:rPr>
          <w:sz w:val="22"/>
        </w:rPr>
        <w:t xml:space="preserve">: </w:t>
      </w:r>
    </w:p>
    <w:p w14:paraId="52349A24" w14:textId="77777777" w:rsidR="00093C26" w:rsidRDefault="00093C26" w:rsidP="004F11F9">
      <w:pPr>
        <w:rPr>
          <w:sz w:val="22"/>
        </w:rPr>
      </w:pPr>
    </w:p>
    <w:p w14:paraId="73389E69" w14:textId="77777777" w:rsidR="00BB60CF" w:rsidRPr="00537B48" w:rsidRDefault="00BB60CF" w:rsidP="004F11F9">
      <w:pPr>
        <w:rPr>
          <w:sz w:val="22"/>
        </w:rPr>
      </w:pPr>
    </w:p>
    <w:p w14:paraId="470A36C3" w14:textId="2A721CE6" w:rsidR="00915481" w:rsidRDefault="00591484" w:rsidP="004F11F9">
      <w:pPr>
        <w:rPr>
          <w:sz w:val="22"/>
        </w:rPr>
      </w:pPr>
      <w:r>
        <w:rPr>
          <w:sz w:val="22"/>
        </w:rPr>
        <w:t>Affiliated o</w:t>
      </w:r>
      <w:r w:rsidR="004F11F9" w:rsidRPr="00537B48">
        <w:rPr>
          <w:sz w:val="22"/>
        </w:rPr>
        <w:t>rganization(s):</w:t>
      </w:r>
    </w:p>
    <w:p w14:paraId="442B4772" w14:textId="77777777" w:rsidR="00591484" w:rsidRDefault="00591484" w:rsidP="004F11F9">
      <w:pPr>
        <w:rPr>
          <w:sz w:val="22"/>
        </w:rPr>
      </w:pPr>
    </w:p>
    <w:p w14:paraId="59715A4D" w14:textId="77777777" w:rsidR="00591484" w:rsidRDefault="00591484" w:rsidP="004F11F9">
      <w:pPr>
        <w:rPr>
          <w:sz w:val="22"/>
        </w:rPr>
      </w:pPr>
    </w:p>
    <w:p w14:paraId="223F91D2" w14:textId="77777777" w:rsidR="00591484" w:rsidRPr="00537B48" w:rsidRDefault="00591484" w:rsidP="004F11F9">
      <w:pPr>
        <w:rPr>
          <w:sz w:val="22"/>
        </w:rPr>
      </w:pPr>
    </w:p>
    <w:p w14:paraId="6EAFB6E6" w14:textId="77777777" w:rsidR="00BB60CF" w:rsidRDefault="00BB60CF">
      <w:pPr>
        <w:rPr>
          <w:rFonts w:cs="Arial"/>
          <w:b/>
          <w:bCs/>
          <w:sz w:val="22"/>
          <w:szCs w:val="26"/>
        </w:rPr>
      </w:pPr>
      <w:r>
        <w:rPr>
          <w:sz w:val="22"/>
        </w:rPr>
        <w:br w:type="page"/>
      </w:r>
    </w:p>
    <w:p w14:paraId="13D255F4" w14:textId="77777777" w:rsidR="00BB60CF" w:rsidRPr="00537B48" w:rsidRDefault="00BB60CF" w:rsidP="00BB60CF">
      <w:pPr>
        <w:pStyle w:val="Heading3"/>
        <w:rPr>
          <w:sz w:val="22"/>
        </w:rPr>
      </w:pPr>
      <w:bookmarkStart w:id="5" w:name="_B.__Collection"/>
      <w:bookmarkEnd w:id="5"/>
      <w:r>
        <w:rPr>
          <w:sz w:val="22"/>
        </w:rPr>
        <w:t>B.</w:t>
      </w:r>
      <w:r w:rsidRPr="00537B48">
        <w:rPr>
          <w:sz w:val="22"/>
        </w:rPr>
        <w:t xml:space="preserve">  Collection Information</w:t>
      </w:r>
    </w:p>
    <w:p w14:paraId="07383AD9" w14:textId="77777777" w:rsidR="00BB60CF" w:rsidRDefault="00BB60CF" w:rsidP="00BB60CF">
      <w:pPr>
        <w:rPr>
          <w:b/>
          <w:i/>
          <w:sz w:val="22"/>
        </w:rPr>
      </w:pPr>
    </w:p>
    <w:p w14:paraId="5B43D3A9" w14:textId="127BE6D2" w:rsidR="00BB60CF" w:rsidRPr="00537B48" w:rsidRDefault="00BB60CF" w:rsidP="00BB60CF">
      <w:pPr>
        <w:spacing w:line="360" w:lineRule="auto"/>
        <w:rPr>
          <w:bCs/>
          <w:sz w:val="22"/>
        </w:rPr>
      </w:pPr>
      <w:r w:rsidRPr="00537B48">
        <w:rPr>
          <w:bCs/>
          <w:sz w:val="22"/>
        </w:rPr>
        <w:t>1. English Title</w:t>
      </w:r>
      <w:r>
        <w:rPr>
          <w:bCs/>
          <w:sz w:val="22"/>
        </w:rPr>
        <w:t xml:space="preserve"> (see examples on </w:t>
      </w:r>
      <w:r w:rsidR="00CD7C7D">
        <w:rPr>
          <w:bCs/>
          <w:sz w:val="22"/>
        </w:rPr>
        <w:t xml:space="preserve">the </w:t>
      </w:r>
      <w:r>
        <w:rPr>
          <w:bCs/>
          <w:sz w:val="22"/>
        </w:rPr>
        <w:t>NAL website)</w:t>
      </w:r>
      <w:r w:rsidRPr="00537B48">
        <w:rPr>
          <w:bCs/>
          <w:sz w:val="22"/>
        </w:rPr>
        <w:t xml:space="preserve">: </w:t>
      </w:r>
    </w:p>
    <w:p w14:paraId="28E228B2" w14:textId="46DB8677" w:rsidR="00BB60CF" w:rsidRPr="00537B48" w:rsidRDefault="00BB60CF" w:rsidP="00BB60CF">
      <w:pPr>
        <w:spacing w:line="360" w:lineRule="auto"/>
        <w:rPr>
          <w:bCs/>
          <w:sz w:val="22"/>
        </w:rPr>
      </w:pPr>
      <w:r>
        <w:rPr>
          <w:bCs/>
          <w:sz w:val="22"/>
        </w:rPr>
        <w:t>2</w:t>
      </w:r>
      <w:r w:rsidRPr="00537B48">
        <w:rPr>
          <w:bCs/>
          <w:sz w:val="22"/>
        </w:rPr>
        <w:t>. Indigenous Title</w:t>
      </w:r>
      <w:r>
        <w:rPr>
          <w:bCs/>
          <w:sz w:val="22"/>
        </w:rPr>
        <w:t xml:space="preserve"> (if applicable)</w:t>
      </w:r>
      <w:r w:rsidRPr="00537B48">
        <w:rPr>
          <w:bCs/>
          <w:sz w:val="22"/>
        </w:rPr>
        <w:t xml:space="preserve">: </w:t>
      </w:r>
    </w:p>
    <w:p w14:paraId="3E31A248" w14:textId="6EC26875" w:rsidR="00BB60CF" w:rsidRPr="00537B48" w:rsidRDefault="00BB60CF" w:rsidP="00BB60CF">
      <w:pPr>
        <w:spacing w:line="360" w:lineRule="auto"/>
        <w:rPr>
          <w:bCs/>
          <w:sz w:val="22"/>
        </w:rPr>
      </w:pPr>
      <w:r w:rsidRPr="00537B48">
        <w:rPr>
          <w:bCs/>
          <w:sz w:val="22"/>
        </w:rPr>
        <w:t>3. Collector Name (if different from Depositor</w:t>
      </w:r>
      <w:r>
        <w:rPr>
          <w:bCs/>
          <w:sz w:val="22"/>
        </w:rPr>
        <w:t>(s)</w:t>
      </w:r>
      <w:r w:rsidRPr="00537B48">
        <w:rPr>
          <w:bCs/>
          <w:sz w:val="22"/>
        </w:rPr>
        <w:t xml:space="preserve">): </w:t>
      </w:r>
    </w:p>
    <w:p w14:paraId="112B7DEC" w14:textId="07EF851E" w:rsidR="00BB60CF" w:rsidRPr="00537B48" w:rsidRDefault="00BB60CF" w:rsidP="00BB60CF">
      <w:pPr>
        <w:spacing w:line="360" w:lineRule="auto"/>
        <w:rPr>
          <w:bCs/>
          <w:sz w:val="22"/>
        </w:rPr>
      </w:pPr>
      <w:r w:rsidRPr="00537B48">
        <w:rPr>
          <w:bCs/>
          <w:sz w:val="22"/>
        </w:rPr>
        <w:t>4. Project/Collector Website</w:t>
      </w:r>
      <w:r w:rsidR="004D345D">
        <w:rPr>
          <w:bCs/>
          <w:sz w:val="22"/>
        </w:rPr>
        <w:t xml:space="preserve"> (if applicable)</w:t>
      </w:r>
      <w:r w:rsidRPr="00537B48">
        <w:rPr>
          <w:bCs/>
          <w:sz w:val="22"/>
        </w:rPr>
        <w:t xml:space="preserve">: </w:t>
      </w:r>
    </w:p>
    <w:p w14:paraId="4C8A9170" w14:textId="0AD28DB8" w:rsidR="00BB60CF" w:rsidRDefault="00BB60CF" w:rsidP="00BB60CF">
      <w:pPr>
        <w:spacing w:line="360" w:lineRule="auto"/>
        <w:rPr>
          <w:bCs/>
          <w:sz w:val="22"/>
        </w:rPr>
      </w:pPr>
      <w:r w:rsidRPr="00537B48">
        <w:rPr>
          <w:bCs/>
          <w:sz w:val="22"/>
        </w:rPr>
        <w:t>5. Project/Collection funder(s)</w:t>
      </w:r>
      <w:r w:rsidR="004D345D">
        <w:rPr>
          <w:bCs/>
          <w:sz w:val="22"/>
        </w:rPr>
        <w:t xml:space="preserve"> (if applicable)</w:t>
      </w:r>
      <w:r w:rsidRPr="00537B48">
        <w:rPr>
          <w:bCs/>
          <w:sz w:val="22"/>
        </w:rPr>
        <w:t xml:space="preserve">: </w:t>
      </w:r>
    </w:p>
    <w:p w14:paraId="7138BDAB" w14:textId="5685B428" w:rsidR="00E96B62" w:rsidRDefault="00E96B62" w:rsidP="00724ED5">
      <w:pPr>
        <w:rPr>
          <w:bCs/>
          <w:sz w:val="22"/>
        </w:rPr>
      </w:pPr>
      <w:r>
        <w:rPr>
          <w:bCs/>
          <w:sz w:val="22"/>
        </w:rPr>
        <w:t>6. Location(s) where materials were created (Region, Country, State)</w:t>
      </w:r>
      <w:r w:rsidR="00724ED5">
        <w:rPr>
          <w:bCs/>
          <w:sz w:val="22"/>
        </w:rPr>
        <w:t xml:space="preserve"> </w:t>
      </w:r>
      <w:r w:rsidR="00724ED5" w:rsidRPr="00724ED5">
        <w:rPr>
          <w:bCs/>
          <w:i/>
          <w:sz w:val="22"/>
        </w:rPr>
        <w:t xml:space="preserve">(note: you will be asked to provide more specific location information for individual items </w:t>
      </w:r>
      <w:r w:rsidR="004D345D">
        <w:rPr>
          <w:bCs/>
          <w:i/>
          <w:sz w:val="22"/>
        </w:rPr>
        <w:t>on the metadata spreadsheet</w:t>
      </w:r>
      <w:r w:rsidR="00724ED5" w:rsidRPr="00724ED5">
        <w:rPr>
          <w:bCs/>
          <w:i/>
          <w:sz w:val="22"/>
        </w:rPr>
        <w:t xml:space="preserve">. If your materials come from more than one region, country, or state, indicate </w:t>
      </w:r>
      <w:r w:rsidR="004D345D">
        <w:rPr>
          <w:bCs/>
          <w:i/>
          <w:sz w:val="22"/>
        </w:rPr>
        <w:t xml:space="preserve">roughly </w:t>
      </w:r>
      <w:r w:rsidR="00724ED5" w:rsidRPr="00724ED5">
        <w:rPr>
          <w:bCs/>
          <w:i/>
          <w:sz w:val="22"/>
        </w:rPr>
        <w:t>which items were made in which areas)</w:t>
      </w:r>
      <w:r w:rsidR="00724ED5">
        <w:rPr>
          <w:bCs/>
          <w:sz w:val="22"/>
        </w:rPr>
        <w:t>:</w:t>
      </w:r>
    </w:p>
    <w:p w14:paraId="0F62C98A" w14:textId="77777777" w:rsidR="00BB60CF" w:rsidRDefault="00BB60CF" w:rsidP="00BB60CF">
      <w:pPr>
        <w:spacing w:line="360" w:lineRule="auto"/>
        <w:rPr>
          <w:bCs/>
          <w:sz w:val="22"/>
        </w:rPr>
      </w:pPr>
    </w:p>
    <w:p w14:paraId="145D8C71" w14:textId="77777777" w:rsidR="00724ED5" w:rsidRDefault="00724ED5" w:rsidP="00BB60CF">
      <w:pPr>
        <w:spacing w:line="360" w:lineRule="auto"/>
        <w:rPr>
          <w:bCs/>
          <w:sz w:val="22"/>
        </w:rPr>
      </w:pPr>
    </w:p>
    <w:p w14:paraId="63E17B74" w14:textId="77777777" w:rsidR="00724ED5" w:rsidRDefault="00724ED5" w:rsidP="00BB60CF">
      <w:pPr>
        <w:spacing w:line="360" w:lineRule="auto"/>
        <w:rPr>
          <w:bCs/>
          <w:sz w:val="22"/>
        </w:rPr>
      </w:pPr>
    </w:p>
    <w:p w14:paraId="5C49F804" w14:textId="77777777" w:rsidR="00724ED5" w:rsidRPr="00537B48" w:rsidRDefault="00724ED5" w:rsidP="00BB60CF">
      <w:pPr>
        <w:spacing w:line="360" w:lineRule="auto"/>
        <w:rPr>
          <w:bCs/>
          <w:sz w:val="22"/>
        </w:rPr>
      </w:pPr>
    </w:p>
    <w:p w14:paraId="7AFA5332" w14:textId="4F23B06F" w:rsidR="00BB60CF" w:rsidRPr="00537B48" w:rsidRDefault="00E96B62" w:rsidP="00BB60CF">
      <w:pPr>
        <w:rPr>
          <w:bCs/>
          <w:sz w:val="22"/>
        </w:rPr>
      </w:pPr>
      <w:r>
        <w:rPr>
          <w:bCs/>
          <w:sz w:val="22"/>
        </w:rPr>
        <w:t>7.</w:t>
      </w:r>
      <w:r w:rsidR="00BB60CF" w:rsidRPr="00537B48">
        <w:rPr>
          <w:bCs/>
          <w:sz w:val="22"/>
        </w:rPr>
        <w:t xml:space="preserve"> Collection Overview</w:t>
      </w:r>
      <w:r w:rsidR="00BB60CF">
        <w:rPr>
          <w:bCs/>
          <w:sz w:val="22"/>
        </w:rPr>
        <w:t xml:space="preserve"> (how and why the collection was created)</w:t>
      </w:r>
      <w:r w:rsidR="00BB60CF" w:rsidRPr="00537B48">
        <w:rPr>
          <w:bCs/>
          <w:sz w:val="22"/>
        </w:rPr>
        <w:t>:</w:t>
      </w:r>
    </w:p>
    <w:p w14:paraId="70569960" w14:textId="77777777" w:rsidR="00BB60CF" w:rsidRPr="00537B48" w:rsidRDefault="00BB60CF" w:rsidP="00BB60CF">
      <w:pPr>
        <w:rPr>
          <w:bCs/>
          <w:sz w:val="22"/>
        </w:rPr>
      </w:pPr>
    </w:p>
    <w:p w14:paraId="4546ED96" w14:textId="77777777" w:rsidR="00BB60CF" w:rsidRPr="00537B48" w:rsidRDefault="00BB60CF" w:rsidP="00BB60CF">
      <w:pPr>
        <w:rPr>
          <w:bCs/>
          <w:sz w:val="22"/>
        </w:rPr>
      </w:pPr>
    </w:p>
    <w:p w14:paraId="4D157B1E" w14:textId="77777777" w:rsidR="00BB60CF" w:rsidRDefault="00BB60CF" w:rsidP="00BB60CF">
      <w:pPr>
        <w:rPr>
          <w:bCs/>
          <w:sz w:val="22"/>
        </w:rPr>
      </w:pPr>
    </w:p>
    <w:p w14:paraId="1F200ED2" w14:textId="77777777" w:rsidR="004D345D" w:rsidRDefault="004D345D" w:rsidP="00BB60CF">
      <w:pPr>
        <w:rPr>
          <w:bCs/>
          <w:sz w:val="22"/>
        </w:rPr>
      </w:pPr>
    </w:p>
    <w:p w14:paraId="2BE5625C" w14:textId="77777777" w:rsidR="004D345D" w:rsidRDefault="004D345D" w:rsidP="00BB60CF">
      <w:pPr>
        <w:rPr>
          <w:bCs/>
          <w:sz w:val="22"/>
        </w:rPr>
      </w:pPr>
    </w:p>
    <w:p w14:paraId="18B07404" w14:textId="77777777" w:rsidR="002D0A2D" w:rsidRDefault="002D0A2D" w:rsidP="00BB60CF">
      <w:pPr>
        <w:rPr>
          <w:bCs/>
          <w:sz w:val="22"/>
        </w:rPr>
      </w:pPr>
    </w:p>
    <w:p w14:paraId="445F7161" w14:textId="77777777" w:rsidR="002D0A2D" w:rsidRPr="00537B48" w:rsidRDefault="002D0A2D" w:rsidP="00BB60CF">
      <w:pPr>
        <w:rPr>
          <w:bCs/>
          <w:sz w:val="22"/>
        </w:rPr>
      </w:pPr>
    </w:p>
    <w:p w14:paraId="3E8A8FFD" w14:textId="77777777" w:rsidR="00BB60CF" w:rsidRPr="00537B48" w:rsidRDefault="00BB60CF" w:rsidP="00BB60CF">
      <w:pPr>
        <w:rPr>
          <w:bCs/>
          <w:sz w:val="22"/>
        </w:rPr>
      </w:pPr>
    </w:p>
    <w:p w14:paraId="64C2AF7B" w14:textId="77777777" w:rsidR="00BB60CF" w:rsidRPr="00537B48" w:rsidRDefault="00BB60CF" w:rsidP="00BB60CF">
      <w:pPr>
        <w:rPr>
          <w:bCs/>
          <w:sz w:val="22"/>
        </w:rPr>
      </w:pPr>
    </w:p>
    <w:p w14:paraId="1BD2E1F8" w14:textId="3C843690" w:rsidR="00BB60CF" w:rsidRPr="00537B48" w:rsidRDefault="00E96B62" w:rsidP="00BB60CF">
      <w:pPr>
        <w:pStyle w:val="Heading3"/>
        <w:rPr>
          <w:b w:val="0"/>
          <w:sz w:val="22"/>
        </w:rPr>
      </w:pPr>
      <w:r>
        <w:rPr>
          <w:b w:val="0"/>
          <w:sz w:val="22"/>
        </w:rPr>
        <w:t>8</w:t>
      </w:r>
      <w:r w:rsidR="00BB60CF" w:rsidRPr="00537B48">
        <w:rPr>
          <w:b w:val="0"/>
          <w:sz w:val="22"/>
        </w:rPr>
        <w:t>. Name(s)+</w:t>
      </w:r>
      <w:r w:rsidR="006B1FEF">
        <w:rPr>
          <w:b w:val="0"/>
          <w:sz w:val="22"/>
        </w:rPr>
        <w:t xml:space="preserve"> ISO-</w:t>
      </w:r>
      <w:r w:rsidR="008D57CE">
        <w:rPr>
          <w:b w:val="0"/>
          <w:sz w:val="22"/>
        </w:rPr>
        <w:t xml:space="preserve">639 </w:t>
      </w:r>
      <w:r w:rsidR="00BB60CF" w:rsidRPr="00537B48">
        <w:rPr>
          <w:b w:val="0"/>
          <w:sz w:val="22"/>
        </w:rPr>
        <w:t xml:space="preserve">code(s) and/or description of language(s): </w:t>
      </w:r>
    </w:p>
    <w:p w14:paraId="0433AA3C" w14:textId="77777777" w:rsidR="00BB60CF" w:rsidRPr="00537B48" w:rsidRDefault="00BB60CF" w:rsidP="00BB60CF">
      <w:pPr>
        <w:rPr>
          <w:sz w:val="22"/>
        </w:rPr>
      </w:pPr>
    </w:p>
    <w:p w14:paraId="4D1669AE" w14:textId="77777777" w:rsidR="00BB60CF" w:rsidRPr="00537B48" w:rsidRDefault="00BB60CF" w:rsidP="00BB60CF">
      <w:pPr>
        <w:rPr>
          <w:sz w:val="22"/>
        </w:rPr>
      </w:pPr>
    </w:p>
    <w:p w14:paraId="6FE126A7" w14:textId="77777777" w:rsidR="00BB60CF" w:rsidRPr="00537B48" w:rsidRDefault="00BB60CF" w:rsidP="00BB60CF">
      <w:pPr>
        <w:rPr>
          <w:sz w:val="22"/>
        </w:rPr>
      </w:pPr>
    </w:p>
    <w:p w14:paraId="2B94CAD5" w14:textId="77777777" w:rsidR="00BB60CF" w:rsidRDefault="00BB60CF" w:rsidP="00BB60CF">
      <w:pPr>
        <w:rPr>
          <w:sz w:val="22"/>
        </w:rPr>
      </w:pPr>
    </w:p>
    <w:p w14:paraId="625D480F" w14:textId="77777777" w:rsidR="004D345D" w:rsidRDefault="004D345D" w:rsidP="00BB60CF">
      <w:pPr>
        <w:rPr>
          <w:sz w:val="22"/>
        </w:rPr>
      </w:pPr>
    </w:p>
    <w:p w14:paraId="2FA24603" w14:textId="77777777" w:rsidR="004D345D" w:rsidRDefault="004D345D" w:rsidP="00BB60CF">
      <w:pPr>
        <w:rPr>
          <w:sz w:val="22"/>
        </w:rPr>
      </w:pPr>
    </w:p>
    <w:p w14:paraId="19FB359F" w14:textId="77777777" w:rsidR="004D345D" w:rsidRDefault="004D345D" w:rsidP="00BB60CF">
      <w:pPr>
        <w:rPr>
          <w:sz w:val="22"/>
        </w:rPr>
      </w:pPr>
    </w:p>
    <w:p w14:paraId="5544D234" w14:textId="77777777" w:rsidR="004D345D" w:rsidRDefault="004D345D" w:rsidP="00BB60CF">
      <w:pPr>
        <w:rPr>
          <w:sz w:val="22"/>
        </w:rPr>
      </w:pPr>
    </w:p>
    <w:p w14:paraId="7F649D67" w14:textId="77777777" w:rsidR="004D345D" w:rsidRDefault="004D345D" w:rsidP="00BB60CF">
      <w:pPr>
        <w:rPr>
          <w:sz w:val="22"/>
        </w:rPr>
      </w:pPr>
    </w:p>
    <w:p w14:paraId="51F78116" w14:textId="77777777" w:rsidR="004D345D" w:rsidRPr="00537B48" w:rsidRDefault="004D345D" w:rsidP="00BB60CF">
      <w:pPr>
        <w:rPr>
          <w:sz w:val="22"/>
        </w:rPr>
      </w:pPr>
    </w:p>
    <w:p w14:paraId="06361218" w14:textId="77777777" w:rsidR="00BB60CF" w:rsidRPr="00537B48" w:rsidRDefault="00BB60CF" w:rsidP="00BB60CF">
      <w:pPr>
        <w:rPr>
          <w:sz w:val="22"/>
        </w:rPr>
      </w:pPr>
    </w:p>
    <w:p w14:paraId="6360C57C" w14:textId="1D6E543C" w:rsidR="00BB60CF" w:rsidRPr="00537B48" w:rsidRDefault="00E96B62" w:rsidP="00BB60CF">
      <w:pPr>
        <w:rPr>
          <w:sz w:val="22"/>
        </w:rPr>
      </w:pPr>
      <w:r>
        <w:rPr>
          <w:sz w:val="22"/>
        </w:rPr>
        <w:t>9</w:t>
      </w:r>
      <w:r w:rsidR="00CD7C7D">
        <w:rPr>
          <w:sz w:val="22"/>
        </w:rPr>
        <w:t>. List any p</w:t>
      </w:r>
      <w:r w:rsidR="002D0A2D">
        <w:rPr>
          <w:sz w:val="22"/>
        </w:rPr>
        <w:t>ublished or soon-to-be published resources associated with the data in the collection</w:t>
      </w:r>
      <w:r w:rsidR="00BB60CF" w:rsidRPr="00537B48">
        <w:rPr>
          <w:sz w:val="22"/>
        </w:rPr>
        <w:t xml:space="preserve">: </w:t>
      </w:r>
    </w:p>
    <w:p w14:paraId="14F76684" w14:textId="77777777" w:rsidR="00BB60CF" w:rsidRDefault="00BB60CF">
      <w:pPr>
        <w:rPr>
          <w:rFonts w:cs="Arial"/>
          <w:b/>
          <w:bCs/>
          <w:sz w:val="22"/>
          <w:szCs w:val="26"/>
        </w:rPr>
      </w:pPr>
      <w:r>
        <w:rPr>
          <w:sz w:val="22"/>
        </w:rPr>
        <w:br w:type="page"/>
      </w:r>
    </w:p>
    <w:p w14:paraId="6DE3AEF4" w14:textId="12850AAE" w:rsidR="00CA621D" w:rsidRPr="00537B48" w:rsidRDefault="00BB60CF" w:rsidP="00CA621D">
      <w:pPr>
        <w:pStyle w:val="Heading3"/>
        <w:rPr>
          <w:sz w:val="22"/>
        </w:rPr>
      </w:pPr>
      <w:bookmarkStart w:id="6" w:name="_C.__Usage"/>
      <w:bookmarkEnd w:id="6"/>
      <w:r>
        <w:rPr>
          <w:sz w:val="22"/>
        </w:rPr>
        <w:t>C.</w:t>
      </w:r>
      <w:r w:rsidR="00CA621D" w:rsidRPr="00537B48">
        <w:rPr>
          <w:sz w:val="22"/>
        </w:rPr>
        <w:t xml:space="preserve">  Usage Agreement</w:t>
      </w:r>
    </w:p>
    <w:p w14:paraId="52BBB7DB" w14:textId="77777777" w:rsidR="00CA621D" w:rsidRPr="00537B48" w:rsidRDefault="00CA621D" w:rsidP="00CA621D">
      <w:pPr>
        <w:rPr>
          <w:sz w:val="22"/>
        </w:rPr>
      </w:pPr>
    </w:p>
    <w:p w14:paraId="06893816" w14:textId="2CA231E7" w:rsidR="00CA621D" w:rsidRPr="00537B48" w:rsidRDefault="00CA621D" w:rsidP="00CA621D">
      <w:pPr>
        <w:rPr>
          <w:i/>
          <w:sz w:val="22"/>
        </w:rPr>
      </w:pPr>
      <w:r w:rsidRPr="00BB60CF">
        <w:rPr>
          <w:i/>
          <w:sz w:val="22"/>
        </w:rPr>
        <w:t xml:space="preserve">In signing </w:t>
      </w:r>
      <w:r w:rsidR="00826F67" w:rsidRPr="00BB60CF">
        <w:rPr>
          <w:i/>
          <w:sz w:val="22"/>
        </w:rPr>
        <w:t>this document</w:t>
      </w:r>
      <w:r w:rsidRPr="00BB60CF">
        <w:rPr>
          <w:i/>
          <w:sz w:val="22"/>
        </w:rPr>
        <w:t xml:space="preserve">, you authorize the Native American Languages </w:t>
      </w:r>
      <w:r w:rsidR="000240D8" w:rsidRPr="00BB60CF">
        <w:rPr>
          <w:i/>
          <w:sz w:val="22"/>
        </w:rPr>
        <w:t xml:space="preserve">Collection </w:t>
      </w:r>
      <w:r w:rsidRPr="00BB60CF">
        <w:rPr>
          <w:i/>
          <w:sz w:val="22"/>
        </w:rPr>
        <w:t xml:space="preserve">at the Sam Noble Oklahoma Museum of Natural History to preserve and archive the materials included </w:t>
      </w:r>
      <w:r w:rsidR="005124D8">
        <w:rPr>
          <w:i/>
          <w:sz w:val="22"/>
        </w:rPr>
        <w:t xml:space="preserve">in </w:t>
      </w:r>
      <w:r w:rsidR="000240D8" w:rsidRPr="00BB60CF">
        <w:rPr>
          <w:i/>
          <w:sz w:val="22"/>
        </w:rPr>
        <w:t>this document</w:t>
      </w:r>
      <w:r w:rsidRPr="00BB60CF">
        <w:rPr>
          <w:i/>
          <w:sz w:val="22"/>
        </w:rPr>
        <w:t>, and you become the ‘depositor.’</w:t>
      </w:r>
      <w:r w:rsidRPr="00537B48">
        <w:rPr>
          <w:i/>
          <w:sz w:val="22"/>
        </w:rPr>
        <w:t xml:space="preserve"> Specific conditions regarding access to these materials are stated in Section </w:t>
      </w:r>
      <w:r w:rsidR="00826F67">
        <w:rPr>
          <w:i/>
          <w:sz w:val="22"/>
        </w:rPr>
        <w:t>E</w:t>
      </w:r>
      <w:r w:rsidRPr="00537B48">
        <w:rPr>
          <w:i/>
          <w:sz w:val="22"/>
        </w:rPr>
        <w:t>. This Usage Agreement details the rig</w:t>
      </w:r>
      <w:r w:rsidR="00591484">
        <w:rPr>
          <w:i/>
          <w:sz w:val="22"/>
        </w:rPr>
        <w:t>hts that you, the depositor, have</w:t>
      </w:r>
      <w:r w:rsidRPr="00537B48">
        <w:rPr>
          <w:i/>
          <w:sz w:val="22"/>
        </w:rPr>
        <w:t xml:space="preserve"> over the materials and the rights that NAL has over the materials. </w:t>
      </w:r>
    </w:p>
    <w:p w14:paraId="59394A34" w14:textId="77777777" w:rsidR="00CA621D" w:rsidRPr="00537B48" w:rsidRDefault="00CA621D" w:rsidP="00CA621D">
      <w:pPr>
        <w:rPr>
          <w:sz w:val="22"/>
        </w:rPr>
      </w:pPr>
      <w:bookmarkStart w:id="7" w:name="_C:__Collection"/>
      <w:bookmarkEnd w:id="7"/>
    </w:p>
    <w:p w14:paraId="05E09F29" w14:textId="6BE1CCA9" w:rsidR="00CA621D" w:rsidRPr="00BB60CF" w:rsidRDefault="00CA621D" w:rsidP="00CA621D">
      <w:pPr>
        <w:rPr>
          <w:b/>
          <w:sz w:val="22"/>
        </w:rPr>
      </w:pPr>
      <w:r w:rsidRPr="00BB60CF">
        <w:rPr>
          <w:b/>
          <w:sz w:val="22"/>
        </w:rPr>
        <w:t>By depositing the</w:t>
      </w:r>
      <w:r w:rsidR="00BB60CF" w:rsidRPr="00BB60CF">
        <w:rPr>
          <w:b/>
          <w:sz w:val="22"/>
        </w:rPr>
        <w:t>se</w:t>
      </w:r>
      <w:r w:rsidRPr="00BB60CF">
        <w:rPr>
          <w:b/>
          <w:sz w:val="22"/>
        </w:rPr>
        <w:t xml:space="preserve"> materials:</w:t>
      </w:r>
    </w:p>
    <w:p w14:paraId="15469B73" w14:textId="47C65DBB" w:rsidR="00CA621D" w:rsidRPr="00537B48" w:rsidRDefault="00CA621D" w:rsidP="00CA621D">
      <w:pPr>
        <w:pStyle w:val="PlainText"/>
        <w:numPr>
          <w:ilvl w:val="0"/>
          <w:numId w:val="1"/>
        </w:numPr>
        <w:spacing w:after="120"/>
        <w:rPr>
          <w:rFonts w:ascii="Times New Roman" w:hAnsi="Times New Roman" w:cs="Times New Roman"/>
          <w:sz w:val="22"/>
          <w:szCs w:val="24"/>
        </w:rPr>
      </w:pPr>
      <w:r w:rsidRPr="00537B48">
        <w:rPr>
          <w:rFonts w:ascii="Times New Roman" w:hAnsi="Times New Roman" w:cs="Times New Roman"/>
          <w:sz w:val="22"/>
          <w:szCs w:val="24"/>
        </w:rPr>
        <w:t>I state that I have the right to deposit these materials because I recorded or otherwise participated in their creation</w:t>
      </w:r>
      <w:r w:rsidR="00591484">
        <w:rPr>
          <w:rFonts w:ascii="Times New Roman" w:hAnsi="Times New Roman" w:cs="Times New Roman"/>
          <w:sz w:val="22"/>
          <w:szCs w:val="24"/>
        </w:rPr>
        <w:t>,</w:t>
      </w:r>
      <w:r w:rsidRPr="00537B48">
        <w:rPr>
          <w:rFonts w:ascii="Times New Roman" w:hAnsi="Times New Roman" w:cs="Times New Roman"/>
          <w:sz w:val="22"/>
          <w:szCs w:val="24"/>
        </w:rPr>
        <w:t xml:space="preserve"> or because I have been given the right to deposit these materials by their creator.</w:t>
      </w:r>
    </w:p>
    <w:p w14:paraId="50C63D0E" w14:textId="5A9A2B7F" w:rsidR="00CA621D" w:rsidRDefault="00CA621D" w:rsidP="00CA621D">
      <w:pPr>
        <w:pStyle w:val="PlainText"/>
        <w:numPr>
          <w:ilvl w:val="0"/>
          <w:numId w:val="1"/>
        </w:numPr>
        <w:spacing w:after="120"/>
        <w:rPr>
          <w:rFonts w:ascii="Times New Roman" w:hAnsi="Times New Roman" w:cs="Times New Roman"/>
          <w:sz w:val="22"/>
          <w:szCs w:val="24"/>
        </w:rPr>
      </w:pPr>
      <w:r w:rsidRPr="00537B48">
        <w:rPr>
          <w:rFonts w:ascii="Times New Roman" w:hAnsi="Times New Roman" w:cs="Times New Roman"/>
          <w:sz w:val="22"/>
          <w:szCs w:val="24"/>
        </w:rPr>
        <w:t xml:space="preserve">I grant NAL permission to migrate </w:t>
      </w:r>
      <w:r w:rsidR="00591484">
        <w:rPr>
          <w:rFonts w:ascii="Times New Roman" w:hAnsi="Times New Roman" w:cs="Times New Roman"/>
          <w:sz w:val="22"/>
          <w:szCs w:val="24"/>
        </w:rPr>
        <w:t>these materials to future formats.</w:t>
      </w:r>
    </w:p>
    <w:p w14:paraId="69F004F8" w14:textId="623A5331" w:rsidR="00591484" w:rsidRPr="00537B48" w:rsidRDefault="00591484" w:rsidP="00CA621D">
      <w:pPr>
        <w:pStyle w:val="PlainText"/>
        <w:numPr>
          <w:ilvl w:val="0"/>
          <w:numId w:val="1"/>
        </w:numPr>
        <w:spacing w:after="120"/>
        <w:rPr>
          <w:rFonts w:ascii="Times New Roman" w:hAnsi="Times New Roman" w:cs="Times New Roman"/>
          <w:sz w:val="22"/>
          <w:szCs w:val="24"/>
        </w:rPr>
      </w:pPr>
      <w:r w:rsidRPr="00537B48">
        <w:rPr>
          <w:rFonts w:ascii="Times New Roman" w:hAnsi="Times New Roman" w:cs="Times New Roman"/>
          <w:sz w:val="22"/>
          <w:szCs w:val="24"/>
        </w:rPr>
        <w:t>I grant NAL permission to publish these materials electronically, distribute copies on CD or other media,</w:t>
      </w:r>
      <w:r w:rsidRPr="00591484">
        <w:rPr>
          <w:rFonts w:ascii="Times New Roman" w:hAnsi="Times New Roman" w:cs="Times New Roman"/>
          <w:sz w:val="22"/>
          <w:szCs w:val="24"/>
        </w:rPr>
        <w:t xml:space="preserve"> </w:t>
      </w:r>
      <w:r>
        <w:rPr>
          <w:rFonts w:ascii="Times New Roman" w:hAnsi="Times New Roman" w:cs="Times New Roman"/>
          <w:sz w:val="22"/>
          <w:szCs w:val="24"/>
        </w:rPr>
        <w:t xml:space="preserve">and transfer copies to other archives, </w:t>
      </w:r>
      <w:r w:rsidRPr="00537B48">
        <w:rPr>
          <w:rFonts w:ascii="Times New Roman" w:hAnsi="Times New Roman" w:cs="Times New Roman"/>
          <w:sz w:val="22"/>
          <w:szCs w:val="24"/>
        </w:rPr>
        <w:t>always respecting my NAL access conditions.</w:t>
      </w:r>
    </w:p>
    <w:p w14:paraId="6021175A" w14:textId="060BC16E" w:rsidR="00CA621D" w:rsidRPr="00537B48" w:rsidRDefault="00CA621D" w:rsidP="00CA621D">
      <w:pPr>
        <w:pStyle w:val="PlainText"/>
        <w:numPr>
          <w:ilvl w:val="0"/>
          <w:numId w:val="1"/>
        </w:numPr>
        <w:spacing w:after="120"/>
        <w:rPr>
          <w:rFonts w:ascii="Times New Roman" w:hAnsi="Times New Roman" w:cs="Times New Roman"/>
          <w:sz w:val="22"/>
          <w:szCs w:val="24"/>
        </w:rPr>
      </w:pPr>
      <w:r w:rsidRPr="00537B48">
        <w:rPr>
          <w:rFonts w:ascii="Times New Roman" w:hAnsi="Times New Roman" w:cs="Times New Roman"/>
          <w:sz w:val="22"/>
          <w:szCs w:val="24"/>
        </w:rPr>
        <w:t xml:space="preserve">I grant NAL permission to authorize others to use these materials for research, educational, and other reasonable non-commercial purposes, consistent with my NAL access conditions and with NAL’s </w:t>
      </w:r>
      <w:hyperlink w:anchor="_G._NAL’s_Conditions_8" w:history="1">
        <w:r w:rsidRPr="009B020C">
          <w:rPr>
            <w:rStyle w:val="Hyperlink"/>
            <w:rFonts w:ascii="Times New Roman" w:hAnsi="Times New Roman" w:cs="Times New Roman"/>
            <w:sz w:val="22"/>
            <w:szCs w:val="24"/>
          </w:rPr>
          <w:t>Conditions for Use of Archive Resources</w:t>
        </w:r>
      </w:hyperlink>
      <w:r w:rsidRPr="009B020C">
        <w:rPr>
          <w:rFonts w:ascii="Times New Roman" w:hAnsi="Times New Roman" w:cs="Times New Roman"/>
          <w:sz w:val="22"/>
          <w:szCs w:val="24"/>
        </w:rPr>
        <w:t>.</w:t>
      </w:r>
    </w:p>
    <w:p w14:paraId="7089CCA8" w14:textId="41673370" w:rsidR="00CA621D" w:rsidRPr="00537B48" w:rsidRDefault="00CA621D" w:rsidP="00CA621D">
      <w:pPr>
        <w:pStyle w:val="PlainText"/>
        <w:numPr>
          <w:ilvl w:val="0"/>
          <w:numId w:val="1"/>
        </w:numPr>
        <w:spacing w:after="120"/>
        <w:rPr>
          <w:rFonts w:ascii="Times New Roman" w:hAnsi="Times New Roman" w:cs="Times New Roman"/>
          <w:sz w:val="22"/>
          <w:szCs w:val="24"/>
        </w:rPr>
      </w:pPr>
      <w:r w:rsidRPr="00537B48">
        <w:rPr>
          <w:rFonts w:ascii="Times New Roman" w:hAnsi="Times New Roman" w:cs="Times New Roman"/>
          <w:sz w:val="22"/>
          <w:szCs w:val="24"/>
        </w:rPr>
        <w:t>I grant NAL permission to publish, distribute copies</w:t>
      </w:r>
      <w:r w:rsidR="00BB60CF">
        <w:rPr>
          <w:rFonts w:ascii="Times New Roman" w:hAnsi="Times New Roman" w:cs="Times New Roman"/>
          <w:sz w:val="22"/>
          <w:szCs w:val="24"/>
        </w:rPr>
        <w:t xml:space="preserve"> of</w:t>
      </w:r>
      <w:r w:rsidRPr="00537B48">
        <w:rPr>
          <w:rFonts w:ascii="Times New Roman" w:hAnsi="Times New Roman" w:cs="Times New Roman"/>
          <w:sz w:val="22"/>
          <w:szCs w:val="24"/>
        </w:rPr>
        <w:t>, transfer to other archives, and use for any non</w:t>
      </w:r>
      <w:r w:rsidR="00BB60CF">
        <w:rPr>
          <w:rFonts w:ascii="Times New Roman" w:hAnsi="Times New Roman" w:cs="Times New Roman"/>
          <w:sz w:val="22"/>
          <w:szCs w:val="24"/>
        </w:rPr>
        <w:t>-</w:t>
      </w:r>
      <w:r w:rsidRPr="00537B48">
        <w:rPr>
          <w:rFonts w:ascii="Times New Roman" w:hAnsi="Times New Roman" w:cs="Times New Roman"/>
          <w:sz w:val="22"/>
          <w:szCs w:val="24"/>
        </w:rPr>
        <w:t xml:space="preserve">profit purpose the metadata that describes these resources. </w:t>
      </w:r>
    </w:p>
    <w:p w14:paraId="717D379F" w14:textId="77777777" w:rsidR="00CA621D" w:rsidRPr="00537B48" w:rsidRDefault="00CA621D" w:rsidP="00CA621D">
      <w:pPr>
        <w:pStyle w:val="PlainText"/>
        <w:numPr>
          <w:ilvl w:val="0"/>
          <w:numId w:val="1"/>
        </w:numPr>
        <w:spacing w:after="120"/>
        <w:rPr>
          <w:rFonts w:ascii="Times New Roman" w:hAnsi="Times New Roman" w:cs="Times New Roman"/>
          <w:sz w:val="22"/>
          <w:szCs w:val="24"/>
        </w:rPr>
      </w:pPr>
      <w:r w:rsidRPr="00537B48">
        <w:rPr>
          <w:rFonts w:ascii="Times New Roman" w:hAnsi="Times New Roman" w:cs="Times New Roman"/>
          <w:sz w:val="22"/>
          <w:szCs w:val="24"/>
        </w:rPr>
        <w:t>I retain all other rights in the materials that I may have by virtue of having made the recording, text, or other items in the deposit, including without limitation, the right to copy, distribute and publish the materials and incorporate them in whole or in part into other works.</w:t>
      </w:r>
    </w:p>
    <w:p w14:paraId="6BCBD2DC" w14:textId="0A7A53ED" w:rsidR="00CA621D" w:rsidRPr="00537B48" w:rsidRDefault="00CA621D" w:rsidP="00CA621D">
      <w:pPr>
        <w:pStyle w:val="PlainText"/>
        <w:numPr>
          <w:ilvl w:val="0"/>
          <w:numId w:val="1"/>
        </w:numPr>
        <w:spacing w:after="120"/>
        <w:rPr>
          <w:rFonts w:ascii="Times New Roman" w:hAnsi="Times New Roman" w:cs="Times New Roman"/>
          <w:sz w:val="22"/>
          <w:szCs w:val="24"/>
        </w:rPr>
      </w:pPr>
      <w:r w:rsidRPr="00537B48">
        <w:rPr>
          <w:rFonts w:ascii="Times New Roman" w:hAnsi="Times New Roman" w:cs="Times New Roman"/>
          <w:sz w:val="22"/>
          <w:szCs w:val="24"/>
        </w:rPr>
        <w:t xml:space="preserve">If parts of the collection are permitted to have restricted access, I agree to keep my contact details up to date, and that if I am not contactable </w:t>
      </w:r>
      <w:r w:rsidR="00724ED5">
        <w:rPr>
          <w:rFonts w:ascii="Times New Roman" w:hAnsi="Times New Roman" w:cs="Times New Roman"/>
          <w:sz w:val="22"/>
          <w:szCs w:val="24"/>
        </w:rPr>
        <w:t>via any of the contact information on file with NAL</w:t>
      </w:r>
      <w:r w:rsidRPr="00537B48">
        <w:rPr>
          <w:rFonts w:ascii="Times New Roman" w:hAnsi="Times New Roman" w:cs="Times New Roman"/>
          <w:sz w:val="22"/>
          <w:szCs w:val="24"/>
        </w:rPr>
        <w:t>, NAL will make decisions about management of and access to materials taking into account the nature of the materials, my NAL access conditions, and the interests of the language community.</w:t>
      </w:r>
    </w:p>
    <w:p w14:paraId="6E37D2BA" w14:textId="69EA5FF2" w:rsidR="00CA621D" w:rsidRDefault="00CA621D" w:rsidP="00CA621D">
      <w:pPr>
        <w:pStyle w:val="PlainText"/>
        <w:numPr>
          <w:ilvl w:val="0"/>
          <w:numId w:val="1"/>
        </w:numPr>
        <w:spacing w:after="120"/>
        <w:rPr>
          <w:rFonts w:ascii="Times New Roman" w:hAnsi="Times New Roman" w:cs="Times New Roman"/>
          <w:sz w:val="22"/>
          <w:szCs w:val="24"/>
        </w:rPr>
      </w:pPr>
      <w:r w:rsidRPr="00537B48">
        <w:rPr>
          <w:rFonts w:ascii="Times New Roman" w:hAnsi="Times New Roman" w:cs="Times New Roman"/>
          <w:sz w:val="22"/>
          <w:szCs w:val="24"/>
        </w:rPr>
        <w:t>I release and indemnify NAL and the Sam Noble Oklahoma Museum of Natural History from any liability resulting from any direct or consequential loss, damage to, or misuse of materials, or resulting from any action related to the content of the deposit.</w:t>
      </w:r>
    </w:p>
    <w:p w14:paraId="5F6FAC11" w14:textId="77777777" w:rsidR="00BB60CF" w:rsidRPr="00BB60CF" w:rsidRDefault="00BB60CF" w:rsidP="00BB60CF">
      <w:pPr>
        <w:pStyle w:val="PlainText"/>
        <w:spacing w:after="120"/>
        <w:rPr>
          <w:rFonts w:ascii="Times New Roman" w:hAnsi="Times New Roman" w:cs="Times New Roman"/>
          <w:sz w:val="22"/>
          <w:szCs w:val="24"/>
        </w:rPr>
      </w:pPr>
    </w:p>
    <w:p w14:paraId="6E9C20A1" w14:textId="77777777" w:rsidR="00CA621D" w:rsidRPr="00537B48" w:rsidRDefault="00CA621D" w:rsidP="00CA621D">
      <w:pPr>
        <w:pStyle w:val="PlainText"/>
        <w:rPr>
          <w:rFonts w:ascii="Times New Roman" w:hAnsi="Times New Roman" w:cs="Times New Roman"/>
          <w:sz w:val="22"/>
          <w:szCs w:val="24"/>
        </w:rPr>
      </w:pPr>
      <w:r w:rsidRPr="00537B48">
        <w:rPr>
          <w:rFonts w:ascii="Times New Roman" w:hAnsi="Times New Roman" w:cs="Times New Roman"/>
          <w:sz w:val="22"/>
          <w:szCs w:val="24"/>
        </w:rPr>
        <w:t>I understand the above statements and agree to them.</w:t>
      </w:r>
    </w:p>
    <w:p w14:paraId="769CB274" w14:textId="77777777" w:rsidR="00CA621D" w:rsidRPr="00537B48" w:rsidRDefault="00CA621D" w:rsidP="00CA621D">
      <w:pPr>
        <w:pStyle w:val="PlainText"/>
        <w:rPr>
          <w:rFonts w:ascii="Times New Roman" w:hAnsi="Times New Roman" w:cs="Times New Roman"/>
          <w:sz w:val="22"/>
          <w:szCs w:val="24"/>
        </w:rPr>
      </w:pPr>
    </w:p>
    <w:p w14:paraId="7476F09E" w14:textId="77777777" w:rsidR="00CA621D" w:rsidRPr="00537B48" w:rsidRDefault="00CA621D" w:rsidP="00CA621D">
      <w:pPr>
        <w:pStyle w:val="PlainText"/>
        <w:rPr>
          <w:rFonts w:ascii="Times New Roman" w:hAnsi="Times New Roman" w:cs="Times New Roman"/>
          <w:sz w:val="22"/>
          <w:szCs w:val="24"/>
        </w:rPr>
      </w:pPr>
    </w:p>
    <w:p w14:paraId="11F9CD92" w14:textId="77777777" w:rsidR="00CA621D" w:rsidRPr="00537B48" w:rsidRDefault="00CA621D" w:rsidP="00CA621D">
      <w:pPr>
        <w:pStyle w:val="PlainText"/>
        <w:rPr>
          <w:rFonts w:ascii="Times New Roman" w:hAnsi="Times New Roman" w:cs="Times New Roman"/>
          <w:sz w:val="22"/>
          <w:szCs w:val="24"/>
        </w:rPr>
      </w:pPr>
    </w:p>
    <w:p w14:paraId="37500A5E" w14:textId="77777777" w:rsidR="00CA621D" w:rsidRPr="00537B48" w:rsidRDefault="00CA621D" w:rsidP="00CA621D">
      <w:pPr>
        <w:rPr>
          <w:sz w:val="22"/>
          <w:u w:val="single"/>
        </w:rPr>
      </w:pPr>
      <w:r w:rsidRPr="00537B48">
        <w:rPr>
          <w:b/>
          <w:sz w:val="22"/>
        </w:rPr>
        <w:t>Signature</w:t>
      </w:r>
      <w:r w:rsidRPr="00537B48">
        <w:rPr>
          <w:sz w:val="22"/>
        </w:rPr>
        <w:t xml:space="preserve">: </w:t>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rPr>
        <w:t xml:space="preserve"> </w:t>
      </w:r>
      <w:r w:rsidRPr="00537B48">
        <w:rPr>
          <w:b/>
          <w:sz w:val="22"/>
        </w:rPr>
        <w:t>Date</w:t>
      </w:r>
      <w:r w:rsidRPr="00537B48">
        <w:rPr>
          <w:sz w:val="22"/>
        </w:rPr>
        <w:t xml:space="preserve">: </w:t>
      </w:r>
      <w:r w:rsidRPr="00537B48">
        <w:rPr>
          <w:sz w:val="22"/>
          <w:u w:val="single"/>
        </w:rPr>
        <w:tab/>
      </w:r>
      <w:r w:rsidRPr="00537B48">
        <w:rPr>
          <w:sz w:val="22"/>
          <w:u w:val="single"/>
        </w:rPr>
        <w:tab/>
      </w:r>
      <w:r w:rsidRPr="00537B48">
        <w:rPr>
          <w:sz w:val="22"/>
          <w:u w:val="single"/>
        </w:rPr>
        <w:tab/>
      </w:r>
      <w:r w:rsidRPr="00537B48">
        <w:rPr>
          <w:sz w:val="22"/>
          <w:u w:val="single"/>
        </w:rPr>
        <w:tab/>
      </w:r>
    </w:p>
    <w:p w14:paraId="14AA980F" w14:textId="77777777" w:rsidR="00CA621D" w:rsidRPr="00537B48" w:rsidRDefault="00CA621D" w:rsidP="00CA621D">
      <w:pPr>
        <w:rPr>
          <w:sz w:val="22"/>
          <w:u w:val="single"/>
        </w:rPr>
      </w:pPr>
    </w:p>
    <w:p w14:paraId="6F983E1B" w14:textId="77777777" w:rsidR="00CA621D" w:rsidRPr="00537B48" w:rsidRDefault="00CA621D" w:rsidP="00CA621D">
      <w:pPr>
        <w:rPr>
          <w:sz w:val="22"/>
          <w:u w:val="single"/>
        </w:rPr>
      </w:pPr>
    </w:p>
    <w:p w14:paraId="3E9376AA" w14:textId="77777777" w:rsidR="00537B48" w:rsidRDefault="00537B48" w:rsidP="00CA621D">
      <w:pPr>
        <w:rPr>
          <w:sz w:val="22"/>
          <w:u w:val="single"/>
        </w:rPr>
      </w:pPr>
    </w:p>
    <w:p w14:paraId="3A3C1E1E" w14:textId="77777777" w:rsidR="00537B48" w:rsidRDefault="00537B48" w:rsidP="00CA621D">
      <w:pPr>
        <w:rPr>
          <w:sz w:val="22"/>
          <w:u w:val="single"/>
        </w:rPr>
      </w:pPr>
    </w:p>
    <w:p w14:paraId="2F5C2DE1" w14:textId="77777777" w:rsidR="00537B48" w:rsidRDefault="00537B48" w:rsidP="00CA621D">
      <w:pPr>
        <w:rPr>
          <w:sz w:val="22"/>
          <w:u w:val="single"/>
        </w:rPr>
      </w:pPr>
    </w:p>
    <w:p w14:paraId="7E58E76D" w14:textId="77777777" w:rsidR="00CA621D" w:rsidRPr="00537B48" w:rsidRDefault="00CA621D" w:rsidP="00CA621D">
      <w:pPr>
        <w:rPr>
          <w:sz w:val="22"/>
          <w:u w:val="single"/>
        </w:rPr>
      </w:pPr>
    </w:p>
    <w:p w14:paraId="33B346DF" w14:textId="77777777" w:rsidR="00CA621D" w:rsidRPr="00537B48" w:rsidRDefault="00CA621D" w:rsidP="00CA621D">
      <w:pPr>
        <w:rPr>
          <w:sz w:val="22"/>
          <w:u w:val="single"/>
        </w:rPr>
      </w:pPr>
    </w:p>
    <w:p w14:paraId="7FB29FAA" w14:textId="77777777" w:rsidR="00CA621D" w:rsidRPr="00537B48" w:rsidRDefault="00CA621D" w:rsidP="00CA621D">
      <w:pPr>
        <w:rPr>
          <w:sz w:val="22"/>
          <w:u w:val="single"/>
        </w:rPr>
      </w:pPr>
    </w:p>
    <w:p w14:paraId="02A447FB" w14:textId="77777777" w:rsidR="00537B48" w:rsidRDefault="00537B48" w:rsidP="00CA621D">
      <w:pPr>
        <w:pStyle w:val="Heading3"/>
        <w:rPr>
          <w:sz w:val="22"/>
        </w:rPr>
      </w:pPr>
    </w:p>
    <w:p w14:paraId="736A082D" w14:textId="77777777" w:rsidR="00537B48" w:rsidRDefault="00537B48" w:rsidP="00CA621D">
      <w:pPr>
        <w:pStyle w:val="Heading3"/>
        <w:rPr>
          <w:sz w:val="22"/>
        </w:rPr>
      </w:pPr>
    </w:p>
    <w:p w14:paraId="45C895B2" w14:textId="77777777" w:rsidR="00537B48" w:rsidRDefault="00537B48" w:rsidP="00537B48"/>
    <w:p w14:paraId="3B239512" w14:textId="77777777" w:rsidR="00537B48" w:rsidRPr="00537B48" w:rsidRDefault="00537B48" w:rsidP="00537B48"/>
    <w:p w14:paraId="5F1AB159" w14:textId="683E3BF6" w:rsidR="00CA621D" w:rsidRPr="00537B48" w:rsidRDefault="00BB60CF" w:rsidP="00CA621D">
      <w:pPr>
        <w:pStyle w:val="Heading3"/>
        <w:rPr>
          <w:sz w:val="22"/>
        </w:rPr>
      </w:pPr>
      <w:bookmarkStart w:id="8" w:name="_D.__Digitization"/>
      <w:bookmarkEnd w:id="8"/>
      <w:r>
        <w:rPr>
          <w:sz w:val="22"/>
        </w:rPr>
        <w:t>D.</w:t>
      </w:r>
      <w:r w:rsidR="00CA621D" w:rsidRPr="00537B48">
        <w:rPr>
          <w:sz w:val="22"/>
        </w:rPr>
        <w:t xml:space="preserve">  Digitization Agreement</w:t>
      </w:r>
    </w:p>
    <w:p w14:paraId="1E128D0F" w14:textId="77777777" w:rsidR="00537B48" w:rsidRPr="00537B48" w:rsidRDefault="00537B48" w:rsidP="00537B48">
      <w:pPr>
        <w:rPr>
          <w:i/>
          <w:sz w:val="22"/>
          <w:szCs w:val="20"/>
        </w:rPr>
      </w:pPr>
    </w:p>
    <w:p w14:paraId="2AE6013E" w14:textId="1DB27287" w:rsidR="00CA621D" w:rsidRDefault="00CA621D" w:rsidP="00537B48">
      <w:pPr>
        <w:rPr>
          <w:sz w:val="22"/>
        </w:rPr>
      </w:pPr>
      <w:r w:rsidRPr="002D0A2D">
        <w:rPr>
          <w:sz w:val="22"/>
          <w:szCs w:val="20"/>
        </w:rPr>
        <w:t>If your deposit includes materials that have not been digitized</w:t>
      </w:r>
      <w:r w:rsidR="008C6866">
        <w:rPr>
          <w:sz w:val="22"/>
          <w:szCs w:val="20"/>
        </w:rPr>
        <w:t>, NAL will digitize these materials as part of our archival process.</w:t>
      </w:r>
      <w:r w:rsidRPr="002D0A2D">
        <w:rPr>
          <w:sz w:val="22"/>
          <w:szCs w:val="20"/>
        </w:rPr>
        <w:t xml:space="preserve"> </w:t>
      </w:r>
      <w:r w:rsidR="008C6866">
        <w:rPr>
          <w:sz w:val="22"/>
          <w:szCs w:val="20"/>
        </w:rPr>
        <w:t xml:space="preserve">If </w:t>
      </w:r>
      <w:r w:rsidRPr="002D0A2D">
        <w:rPr>
          <w:sz w:val="22"/>
          <w:szCs w:val="20"/>
        </w:rPr>
        <w:t xml:space="preserve">you wish to have copies of </w:t>
      </w:r>
      <w:r w:rsidR="008C6866">
        <w:rPr>
          <w:sz w:val="22"/>
          <w:szCs w:val="20"/>
        </w:rPr>
        <w:t xml:space="preserve">your digitized </w:t>
      </w:r>
      <w:r w:rsidRPr="002D0A2D">
        <w:rPr>
          <w:sz w:val="22"/>
          <w:szCs w:val="20"/>
        </w:rPr>
        <w:t>materials</w:t>
      </w:r>
      <w:r w:rsidR="008C6866">
        <w:rPr>
          <w:sz w:val="22"/>
          <w:szCs w:val="20"/>
        </w:rPr>
        <w:t>, we will provide them to you free of charge.</w:t>
      </w:r>
      <w:r w:rsidR="008C6866">
        <w:rPr>
          <w:rStyle w:val="FootnoteReference"/>
          <w:sz w:val="22"/>
          <w:szCs w:val="20"/>
        </w:rPr>
        <w:footnoteReference w:id="1"/>
      </w:r>
      <w:r w:rsidR="008C6866">
        <w:rPr>
          <w:sz w:val="22"/>
          <w:szCs w:val="20"/>
        </w:rPr>
        <w:t xml:space="preserve"> </w:t>
      </w:r>
      <w:r w:rsidRPr="002D0A2D">
        <w:rPr>
          <w:sz w:val="22"/>
        </w:rPr>
        <w:t>The digitized materials will be provided as we digitize the collection; in larger deposits, this may take some time depending on the current staff resources.</w:t>
      </w:r>
      <w:r w:rsidR="008C6866">
        <w:rPr>
          <w:sz w:val="22"/>
        </w:rPr>
        <w:t xml:space="preserve"> The following notes apply to digital copies: </w:t>
      </w:r>
    </w:p>
    <w:p w14:paraId="5BF61DF5" w14:textId="77777777" w:rsidR="00A21CD5" w:rsidRPr="008C6866" w:rsidRDefault="00A21CD5" w:rsidP="00537B48">
      <w:pPr>
        <w:rPr>
          <w:sz w:val="22"/>
          <w:szCs w:val="20"/>
        </w:rPr>
      </w:pPr>
    </w:p>
    <w:p w14:paraId="54CA7872" w14:textId="21B34E17" w:rsidR="00CA621D" w:rsidRPr="002D0A2D" w:rsidRDefault="008C6866" w:rsidP="00A21CD5">
      <w:pPr>
        <w:spacing w:after="120"/>
        <w:rPr>
          <w:sz w:val="22"/>
        </w:rPr>
      </w:pPr>
      <w:r>
        <w:rPr>
          <w:sz w:val="22"/>
        </w:rPr>
        <w:t xml:space="preserve">1. </w:t>
      </w:r>
      <w:r w:rsidR="00CA621D" w:rsidRPr="002D0A2D">
        <w:rPr>
          <w:sz w:val="22"/>
        </w:rPr>
        <w:t>Digitized materials under this agreement will be sent to the depositor only.</w:t>
      </w:r>
    </w:p>
    <w:p w14:paraId="767B8DD8" w14:textId="62AEF4F5" w:rsidR="00CA621D" w:rsidRDefault="008C6866" w:rsidP="00A21CD5">
      <w:pPr>
        <w:spacing w:after="120"/>
        <w:rPr>
          <w:sz w:val="22"/>
        </w:rPr>
      </w:pPr>
      <w:r>
        <w:rPr>
          <w:sz w:val="22"/>
        </w:rPr>
        <w:t xml:space="preserve">2. </w:t>
      </w:r>
      <w:r w:rsidR="00CA621D" w:rsidRPr="002D0A2D">
        <w:rPr>
          <w:sz w:val="22"/>
        </w:rPr>
        <w:t xml:space="preserve">Copies obtained by the depositor are protected under the </w:t>
      </w:r>
      <w:r w:rsidR="00CA621D" w:rsidRPr="009B020C">
        <w:rPr>
          <w:sz w:val="22"/>
        </w:rPr>
        <w:t xml:space="preserve">NAL’s </w:t>
      </w:r>
      <w:hyperlink w:anchor="_G._NAL’s_Conditions_7" w:history="1">
        <w:r w:rsidR="00CA621D" w:rsidRPr="009B020C">
          <w:rPr>
            <w:rStyle w:val="Hyperlink"/>
            <w:sz w:val="22"/>
          </w:rPr>
          <w:t>Conditions of Use of A</w:t>
        </w:r>
        <w:r w:rsidR="001B4ED7" w:rsidRPr="009B020C">
          <w:rPr>
            <w:rStyle w:val="Hyperlink"/>
            <w:sz w:val="22"/>
          </w:rPr>
          <w:t>rchive Resources</w:t>
        </w:r>
      </w:hyperlink>
      <w:r w:rsidR="001B4ED7" w:rsidRPr="009B020C">
        <w:rPr>
          <w:sz w:val="22"/>
        </w:rPr>
        <w:t>.</w:t>
      </w:r>
    </w:p>
    <w:p w14:paraId="6CF83D88" w14:textId="5A7E3106" w:rsidR="008C6866" w:rsidRPr="002D0A2D" w:rsidRDefault="008C6866" w:rsidP="00A21CD5">
      <w:pPr>
        <w:spacing w:after="120"/>
        <w:rPr>
          <w:sz w:val="22"/>
        </w:rPr>
      </w:pPr>
      <w:r>
        <w:rPr>
          <w:sz w:val="22"/>
        </w:rPr>
        <w:t xml:space="preserve">3. We prefer to send depositors digital copies electronically, or on a hard drive or memory stick. Physical media like CD and DVD copies can be provided under special circumstances. </w:t>
      </w:r>
      <w:r w:rsidR="0061074A">
        <w:rPr>
          <w:sz w:val="22"/>
        </w:rPr>
        <w:t xml:space="preserve">We will be in contact with you about how best to get you your files. </w:t>
      </w:r>
    </w:p>
    <w:p w14:paraId="7CFD8EE7" w14:textId="77777777" w:rsidR="00CA621D" w:rsidRPr="00537B48" w:rsidRDefault="00CA621D" w:rsidP="00CA621D">
      <w:pPr>
        <w:rPr>
          <w:sz w:val="22"/>
        </w:rPr>
      </w:pPr>
    </w:p>
    <w:p w14:paraId="1506EEDA" w14:textId="59E177C2" w:rsidR="00CA621D" w:rsidRDefault="0061074A" w:rsidP="00CA621D">
      <w:pPr>
        <w:pBdr>
          <w:bottom w:val="single" w:sz="12" w:space="1" w:color="auto"/>
        </w:pBdr>
        <w:rPr>
          <w:sz w:val="22"/>
        </w:rPr>
      </w:pPr>
      <w:bookmarkStart w:id="9" w:name="_Appendix_A:_Access"/>
      <w:bookmarkEnd w:id="9"/>
      <w:r>
        <w:rPr>
          <w:sz w:val="22"/>
        </w:rPr>
        <w:t xml:space="preserve">Would you like </w:t>
      </w:r>
      <w:r w:rsidR="004D345D">
        <w:rPr>
          <w:sz w:val="22"/>
        </w:rPr>
        <w:t xml:space="preserve">digital </w:t>
      </w:r>
      <w:r>
        <w:rPr>
          <w:sz w:val="22"/>
        </w:rPr>
        <w:t>copies of all digitized materials in your collection? ______</w:t>
      </w:r>
    </w:p>
    <w:p w14:paraId="362B9988" w14:textId="77777777" w:rsidR="0061074A" w:rsidRDefault="0061074A" w:rsidP="00CA621D">
      <w:pPr>
        <w:pBdr>
          <w:bottom w:val="single" w:sz="12" w:space="1" w:color="auto"/>
        </w:pBdr>
        <w:rPr>
          <w:sz w:val="22"/>
        </w:rPr>
      </w:pPr>
    </w:p>
    <w:p w14:paraId="4DABF167" w14:textId="77777777" w:rsidR="0061074A" w:rsidRPr="00537B48" w:rsidRDefault="0061074A" w:rsidP="00CA621D">
      <w:pPr>
        <w:pBdr>
          <w:bottom w:val="single" w:sz="12" w:space="1" w:color="auto"/>
        </w:pBdr>
        <w:rPr>
          <w:sz w:val="22"/>
        </w:rPr>
      </w:pPr>
    </w:p>
    <w:p w14:paraId="5F5714A0" w14:textId="77777777" w:rsidR="002D0A2D" w:rsidRPr="00537B48" w:rsidRDefault="002D0A2D" w:rsidP="00CA621D">
      <w:pPr>
        <w:rPr>
          <w:sz w:val="22"/>
        </w:rPr>
      </w:pPr>
    </w:p>
    <w:p w14:paraId="68D0BB40" w14:textId="00628A0F" w:rsidR="00CA621D" w:rsidRPr="002D0A2D" w:rsidRDefault="00CA621D" w:rsidP="00CA621D">
      <w:pPr>
        <w:rPr>
          <w:sz w:val="22"/>
        </w:rPr>
      </w:pPr>
      <w:r w:rsidRPr="002D0A2D">
        <w:rPr>
          <w:sz w:val="22"/>
        </w:rPr>
        <w:t>NAL strives to work with indigenous communities to provide access to legacy materials. If there is a</w:t>
      </w:r>
      <w:r w:rsidR="00422D5E" w:rsidRPr="002D0A2D">
        <w:rPr>
          <w:sz w:val="22"/>
        </w:rPr>
        <w:t>n</w:t>
      </w:r>
      <w:r w:rsidRPr="002D0A2D">
        <w:rPr>
          <w:sz w:val="22"/>
        </w:rPr>
        <w:t xml:space="preserve"> indigenous language program, tribal museum, or tribal library that you wish for us to collaborate with for local access to your deposit, please provide the information here:</w:t>
      </w:r>
    </w:p>
    <w:p w14:paraId="2AAC6928" w14:textId="77777777" w:rsidR="00CA621D" w:rsidRPr="00537B48" w:rsidRDefault="00CA621D" w:rsidP="00CA621D">
      <w:pPr>
        <w:rPr>
          <w:sz w:val="22"/>
        </w:rPr>
      </w:pPr>
    </w:p>
    <w:p w14:paraId="334AF461" w14:textId="77777777" w:rsidR="00CA621D" w:rsidRPr="00537B48" w:rsidRDefault="00CA621D" w:rsidP="00CA621D">
      <w:pPr>
        <w:rPr>
          <w:sz w:val="22"/>
        </w:rPr>
      </w:pPr>
      <w:r w:rsidRPr="00537B48">
        <w:rPr>
          <w:sz w:val="22"/>
        </w:rPr>
        <w:t>Name of Organization/Tribe/Nation:</w:t>
      </w:r>
    </w:p>
    <w:p w14:paraId="5D8E06B4" w14:textId="77777777" w:rsidR="00CA621D" w:rsidRPr="00537B48" w:rsidRDefault="00CA621D" w:rsidP="00CA621D">
      <w:pPr>
        <w:rPr>
          <w:sz w:val="22"/>
        </w:rPr>
      </w:pPr>
    </w:p>
    <w:p w14:paraId="2CA3FC96" w14:textId="77777777" w:rsidR="00CA621D" w:rsidRPr="00537B48" w:rsidRDefault="00CA621D" w:rsidP="00CA621D">
      <w:pPr>
        <w:rPr>
          <w:sz w:val="22"/>
        </w:rPr>
      </w:pPr>
      <w:r w:rsidRPr="00537B48">
        <w:rPr>
          <w:sz w:val="22"/>
        </w:rPr>
        <w:t>Contact person:</w:t>
      </w:r>
    </w:p>
    <w:p w14:paraId="2A1DCE20" w14:textId="77777777" w:rsidR="00CA621D" w:rsidRPr="00537B48" w:rsidRDefault="00CA621D" w:rsidP="00CA621D">
      <w:pPr>
        <w:rPr>
          <w:sz w:val="22"/>
        </w:rPr>
      </w:pPr>
    </w:p>
    <w:p w14:paraId="54796DFA" w14:textId="77777777" w:rsidR="00CA621D" w:rsidRPr="00537B48" w:rsidRDefault="00CA621D" w:rsidP="00CA621D">
      <w:pPr>
        <w:rPr>
          <w:sz w:val="22"/>
        </w:rPr>
      </w:pPr>
      <w:r w:rsidRPr="00537B48">
        <w:rPr>
          <w:sz w:val="22"/>
        </w:rPr>
        <w:t>Address:</w:t>
      </w:r>
    </w:p>
    <w:p w14:paraId="517CED2E" w14:textId="77777777" w:rsidR="00CA621D" w:rsidRPr="00537B48" w:rsidRDefault="00CA621D" w:rsidP="00CA621D">
      <w:pPr>
        <w:rPr>
          <w:sz w:val="22"/>
        </w:rPr>
      </w:pPr>
    </w:p>
    <w:p w14:paraId="40A3E3FD" w14:textId="77777777" w:rsidR="00CA621D" w:rsidRPr="00537B48" w:rsidRDefault="00CA621D" w:rsidP="00CA621D">
      <w:pPr>
        <w:rPr>
          <w:sz w:val="22"/>
        </w:rPr>
      </w:pPr>
    </w:p>
    <w:p w14:paraId="6A6E386D" w14:textId="77777777" w:rsidR="00CA621D" w:rsidRPr="00537B48" w:rsidRDefault="00CA621D" w:rsidP="00CA621D">
      <w:pPr>
        <w:rPr>
          <w:sz w:val="22"/>
        </w:rPr>
      </w:pPr>
      <w:r w:rsidRPr="00537B48">
        <w:rPr>
          <w:sz w:val="22"/>
        </w:rPr>
        <w:t>Phone number:</w:t>
      </w:r>
    </w:p>
    <w:p w14:paraId="21778D6F" w14:textId="77777777" w:rsidR="00CA621D" w:rsidRPr="00537B48" w:rsidRDefault="00CA621D" w:rsidP="00CA621D">
      <w:pPr>
        <w:rPr>
          <w:sz w:val="22"/>
        </w:rPr>
      </w:pPr>
    </w:p>
    <w:p w14:paraId="02799B04" w14:textId="77777777" w:rsidR="00CA621D" w:rsidRPr="00537B48" w:rsidRDefault="00CA621D" w:rsidP="00CA621D">
      <w:pPr>
        <w:rPr>
          <w:sz w:val="22"/>
        </w:rPr>
      </w:pPr>
      <w:r w:rsidRPr="00537B48">
        <w:rPr>
          <w:sz w:val="22"/>
        </w:rPr>
        <w:t>E-mail:</w:t>
      </w:r>
    </w:p>
    <w:p w14:paraId="0E3CAB11" w14:textId="77777777" w:rsidR="00CA621D" w:rsidRPr="00537B48" w:rsidRDefault="00CA621D" w:rsidP="00CA621D">
      <w:pPr>
        <w:pStyle w:val="Heading3"/>
        <w:rPr>
          <w:sz w:val="22"/>
        </w:rPr>
      </w:pPr>
    </w:p>
    <w:p w14:paraId="487B7103" w14:textId="77777777" w:rsidR="00CA621D" w:rsidRPr="00537B48" w:rsidRDefault="00CA621D" w:rsidP="00CA621D">
      <w:pPr>
        <w:rPr>
          <w:sz w:val="22"/>
        </w:rPr>
      </w:pPr>
    </w:p>
    <w:p w14:paraId="42AB55A8" w14:textId="77777777" w:rsidR="00CA621D" w:rsidRPr="00537B48" w:rsidRDefault="00CA621D" w:rsidP="00CA621D">
      <w:pPr>
        <w:rPr>
          <w:sz w:val="22"/>
        </w:rPr>
      </w:pPr>
    </w:p>
    <w:p w14:paraId="4201F881" w14:textId="77777777" w:rsidR="00CA621D" w:rsidRPr="00537B48" w:rsidRDefault="00CA621D" w:rsidP="00CA621D">
      <w:pPr>
        <w:rPr>
          <w:sz w:val="22"/>
        </w:rPr>
      </w:pPr>
      <w:r w:rsidRPr="00537B48">
        <w:rPr>
          <w:sz w:val="22"/>
        </w:rPr>
        <w:t>Depositor</w:t>
      </w:r>
    </w:p>
    <w:p w14:paraId="60A74AF9" w14:textId="77777777" w:rsidR="00CA621D" w:rsidRPr="00537B48" w:rsidRDefault="00CA621D" w:rsidP="00CA621D">
      <w:pPr>
        <w:rPr>
          <w:sz w:val="22"/>
          <w:u w:val="single"/>
        </w:rPr>
      </w:pPr>
      <w:r w:rsidRPr="00537B48">
        <w:rPr>
          <w:b/>
          <w:sz w:val="22"/>
        </w:rPr>
        <w:t>Signature</w:t>
      </w:r>
      <w:r w:rsidRPr="00537B48">
        <w:rPr>
          <w:sz w:val="22"/>
        </w:rPr>
        <w:t xml:space="preserve">: </w:t>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rPr>
        <w:t xml:space="preserve"> </w:t>
      </w:r>
      <w:r w:rsidRPr="00537B48">
        <w:rPr>
          <w:b/>
          <w:sz w:val="22"/>
        </w:rPr>
        <w:t>Date</w:t>
      </w:r>
      <w:r w:rsidRPr="00537B48">
        <w:rPr>
          <w:sz w:val="22"/>
        </w:rPr>
        <w:t xml:space="preserve">: </w:t>
      </w:r>
      <w:r w:rsidRPr="00537B48">
        <w:rPr>
          <w:sz w:val="22"/>
          <w:u w:val="single"/>
        </w:rPr>
        <w:tab/>
      </w:r>
      <w:r w:rsidRPr="00537B48">
        <w:rPr>
          <w:sz w:val="22"/>
          <w:u w:val="single"/>
        </w:rPr>
        <w:tab/>
      </w:r>
      <w:r w:rsidRPr="00537B48">
        <w:rPr>
          <w:sz w:val="22"/>
          <w:u w:val="single"/>
        </w:rPr>
        <w:tab/>
      </w:r>
      <w:r w:rsidRPr="00537B48">
        <w:rPr>
          <w:sz w:val="22"/>
          <w:u w:val="single"/>
        </w:rPr>
        <w:tab/>
      </w:r>
    </w:p>
    <w:p w14:paraId="0CF411B2" w14:textId="77777777" w:rsidR="00CA621D" w:rsidRPr="00537B48" w:rsidRDefault="00CA621D" w:rsidP="00CA621D">
      <w:pPr>
        <w:rPr>
          <w:sz w:val="22"/>
        </w:rPr>
      </w:pPr>
    </w:p>
    <w:p w14:paraId="0A5787F9" w14:textId="77777777" w:rsidR="00CA621D" w:rsidRPr="00537B48" w:rsidRDefault="00CA621D" w:rsidP="00CA621D">
      <w:pPr>
        <w:rPr>
          <w:sz w:val="22"/>
        </w:rPr>
      </w:pPr>
    </w:p>
    <w:p w14:paraId="5B0818AC" w14:textId="77777777" w:rsidR="00CA621D" w:rsidRPr="00537B48" w:rsidRDefault="00CA621D" w:rsidP="00CA621D">
      <w:pPr>
        <w:rPr>
          <w:sz w:val="22"/>
        </w:rPr>
      </w:pPr>
      <w:r w:rsidRPr="00537B48">
        <w:rPr>
          <w:sz w:val="22"/>
        </w:rPr>
        <w:t>NAL</w:t>
      </w:r>
    </w:p>
    <w:p w14:paraId="60A767AF" w14:textId="77777777" w:rsidR="008C3198" w:rsidRDefault="00CA621D" w:rsidP="00380355">
      <w:pPr>
        <w:rPr>
          <w:sz w:val="22"/>
          <w:u w:val="single"/>
        </w:rPr>
      </w:pPr>
      <w:r w:rsidRPr="00537B48">
        <w:rPr>
          <w:b/>
          <w:sz w:val="22"/>
        </w:rPr>
        <w:t>Signature</w:t>
      </w:r>
      <w:r w:rsidRPr="00537B48">
        <w:rPr>
          <w:sz w:val="22"/>
        </w:rPr>
        <w:t xml:space="preserve">: </w:t>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u w:val="single"/>
        </w:rPr>
        <w:tab/>
      </w:r>
      <w:r w:rsidRPr="00537B48">
        <w:rPr>
          <w:sz w:val="22"/>
        </w:rPr>
        <w:t xml:space="preserve"> </w:t>
      </w:r>
      <w:r w:rsidRPr="00537B48">
        <w:rPr>
          <w:b/>
          <w:sz w:val="22"/>
        </w:rPr>
        <w:t>Date</w:t>
      </w:r>
      <w:r w:rsidRPr="00537B48">
        <w:rPr>
          <w:sz w:val="22"/>
        </w:rPr>
        <w:t xml:space="preserve">: </w:t>
      </w:r>
      <w:r w:rsidRPr="00537B48">
        <w:rPr>
          <w:sz w:val="22"/>
          <w:u w:val="single"/>
        </w:rPr>
        <w:tab/>
      </w:r>
      <w:r w:rsidRPr="00537B48">
        <w:rPr>
          <w:sz w:val="22"/>
          <w:u w:val="single"/>
        </w:rPr>
        <w:tab/>
      </w:r>
      <w:r w:rsidRPr="00537B48">
        <w:rPr>
          <w:sz w:val="22"/>
          <w:u w:val="single"/>
        </w:rPr>
        <w:tab/>
      </w:r>
      <w:r w:rsidRPr="00537B48">
        <w:rPr>
          <w:sz w:val="22"/>
          <w:u w:val="single"/>
        </w:rPr>
        <w:tab/>
      </w:r>
    </w:p>
    <w:p w14:paraId="62CA3787" w14:textId="77777777" w:rsidR="0061074A" w:rsidRDefault="0061074A">
      <w:pPr>
        <w:rPr>
          <w:rFonts w:cs="Arial"/>
          <w:b/>
          <w:bCs/>
          <w:sz w:val="22"/>
          <w:szCs w:val="26"/>
        </w:rPr>
      </w:pPr>
      <w:bookmarkStart w:id="10" w:name="_C:__Collection_1"/>
      <w:bookmarkStart w:id="11" w:name="_E._Access_Conditions"/>
      <w:bookmarkStart w:id="12" w:name="_E._Access_Conditions_1"/>
      <w:bookmarkEnd w:id="10"/>
      <w:bookmarkEnd w:id="11"/>
      <w:bookmarkEnd w:id="12"/>
      <w:r>
        <w:rPr>
          <w:sz w:val="22"/>
        </w:rPr>
        <w:br w:type="page"/>
      </w:r>
    </w:p>
    <w:p w14:paraId="4A8A418D" w14:textId="5858D402" w:rsidR="00380355" w:rsidRPr="00537B48" w:rsidRDefault="006C2C74" w:rsidP="00380355">
      <w:pPr>
        <w:pStyle w:val="Heading3"/>
        <w:rPr>
          <w:sz w:val="22"/>
        </w:rPr>
      </w:pPr>
      <w:r>
        <w:rPr>
          <w:sz w:val="22"/>
        </w:rPr>
        <w:t>E</w:t>
      </w:r>
      <w:r w:rsidR="00380355" w:rsidRPr="00537B48">
        <w:rPr>
          <w:sz w:val="22"/>
        </w:rPr>
        <w:t>. Access Conditions</w:t>
      </w:r>
    </w:p>
    <w:p w14:paraId="3501ACE5" w14:textId="77777777" w:rsidR="00380355" w:rsidRPr="00537B48" w:rsidRDefault="00380355" w:rsidP="00380355">
      <w:pPr>
        <w:rPr>
          <w:sz w:val="22"/>
        </w:rPr>
      </w:pPr>
    </w:p>
    <w:p w14:paraId="54B30B1B" w14:textId="3B3248DE" w:rsidR="006F1A8C" w:rsidRPr="006F1A8C" w:rsidRDefault="006F1A8C" w:rsidP="006F1A8C">
      <w:pPr>
        <w:spacing w:after="60"/>
        <w:rPr>
          <w:sz w:val="22"/>
          <w:u w:val="single"/>
        </w:rPr>
      </w:pPr>
      <w:r w:rsidRPr="00537B48">
        <w:rPr>
          <w:sz w:val="22"/>
        </w:rPr>
        <w:t xml:space="preserve">In accordance with professional standards and the Society of American Archivists </w:t>
      </w:r>
      <w:hyperlink r:id="rId8" w:history="1">
        <w:r w:rsidRPr="00537B48">
          <w:rPr>
            <w:rStyle w:val="Hyperlink"/>
            <w:sz w:val="22"/>
          </w:rPr>
          <w:t>code of ethics</w:t>
        </w:r>
      </w:hyperlink>
      <w:r>
        <w:rPr>
          <w:sz w:val="22"/>
        </w:rPr>
        <w:t>, our aim is to promote</w:t>
      </w:r>
      <w:r w:rsidRPr="00537B48">
        <w:rPr>
          <w:sz w:val="22"/>
        </w:rPr>
        <w:t xml:space="preserve"> rather than to restrict access to records. In special cases, we can restrict sensitive information for the lifetime of the donor or other contributor. We can restrict access to specific populations only under very limited conditions, such as restrictions based on membership in an established War Society. Restricted access may be assigned </w:t>
      </w:r>
      <w:r>
        <w:rPr>
          <w:sz w:val="22"/>
        </w:rPr>
        <w:t>individual items in a</w:t>
      </w:r>
      <w:r w:rsidRPr="00537B48">
        <w:rPr>
          <w:sz w:val="22"/>
        </w:rPr>
        <w:t xml:space="preserve"> collection or, rar</w:t>
      </w:r>
      <w:r>
        <w:rPr>
          <w:sz w:val="22"/>
        </w:rPr>
        <w:t xml:space="preserve">ely, to the entire collection. </w:t>
      </w:r>
      <w:r w:rsidRPr="006F1A8C">
        <w:rPr>
          <w:sz w:val="22"/>
          <w:u w:val="single"/>
        </w:rPr>
        <w:t xml:space="preserve">Any restrictions to access must be approved by the NAL curator. </w:t>
      </w:r>
      <w:r w:rsidRPr="006F1A8C">
        <w:rPr>
          <w:color w:val="000000"/>
          <w:sz w:val="22"/>
          <w:u w:val="single"/>
        </w:rPr>
        <w:t xml:space="preserve">We reserve the right to archive only those resources that we deem appropriate with respect to both content and access. </w:t>
      </w:r>
    </w:p>
    <w:p w14:paraId="13225002" w14:textId="77777777" w:rsidR="006F1A8C" w:rsidRDefault="006F1A8C" w:rsidP="00380355">
      <w:pPr>
        <w:rPr>
          <w:sz w:val="22"/>
        </w:rPr>
      </w:pPr>
    </w:p>
    <w:p w14:paraId="0D608CC0" w14:textId="45342A25" w:rsidR="00380355" w:rsidRPr="00537B48" w:rsidRDefault="00380355" w:rsidP="00380355">
      <w:pPr>
        <w:rPr>
          <w:sz w:val="22"/>
        </w:rPr>
      </w:pPr>
      <w:r w:rsidRPr="00537B48">
        <w:rPr>
          <w:sz w:val="22"/>
        </w:rPr>
        <w:t xml:space="preserve">NAL requires all users to agree to </w:t>
      </w:r>
      <w:r w:rsidRPr="002D0A2D">
        <w:rPr>
          <w:sz w:val="22"/>
        </w:rPr>
        <w:t xml:space="preserve">the </w:t>
      </w:r>
      <w:hyperlink w:anchor="_G._NAL’s_Conditions_6" w:history="1">
        <w:r w:rsidRPr="00310D64">
          <w:rPr>
            <w:rStyle w:val="Hyperlink"/>
            <w:sz w:val="22"/>
          </w:rPr>
          <w:t>Conditions for Use of Archived Resources</w:t>
        </w:r>
      </w:hyperlink>
      <w:r w:rsidRPr="00537B48">
        <w:rPr>
          <w:sz w:val="22"/>
        </w:rPr>
        <w:t xml:space="preserve"> </w:t>
      </w:r>
      <w:r w:rsidR="00724ED5">
        <w:rPr>
          <w:sz w:val="22"/>
        </w:rPr>
        <w:t xml:space="preserve">when they make </w:t>
      </w:r>
      <w:r w:rsidR="00FC7B42">
        <w:rPr>
          <w:sz w:val="22"/>
        </w:rPr>
        <w:t xml:space="preserve">or download </w:t>
      </w:r>
      <w:r w:rsidR="00724ED5">
        <w:rPr>
          <w:sz w:val="22"/>
        </w:rPr>
        <w:t>copies of any of the materials in NAL</w:t>
      </w:r>
      <w:r w:rsidR="00FC7B42">
        <w:rPr>
          <w:sz w:val="22"/>
        </w:rPr>
        <w:t xml:space="preserve">. </w:t>
      </w:r>
      <w:r w:rsidRPr="00537B48">
        <w:rPr>
          <w:sz w:val="22"/>
        </w:rPr>
        <w:t xml:space="preserve">If they do not agree to the </w:t>
      </w:r>
      <w:r w:rsidRPr="002D0A2D">
        <w:rPr>
          <w:sz w:val="22"/>
        </w:rPr>
        <w:t>Conditions,</w:t>
      </w:r>
      <w:r w:rsidRPr="00537B48">
        <w:rPr>
          <w:sz w:val="22"/>
        </w:rPr>
        <w:t xml:space="preserve"> they will not be </w:t>
      </w:r>
      <w:r w:rsidR="00724ED5">
        <w:rPr>
          <w:sz w:val="22"/>
        </w:rPr>
        <w:t>able to obtain copies of</w:t>
      </w:r>
      <w:r w:rsidRPr="00537B48">
        <w:rPr>
          <w:sz w:val="22"/>
        </w:rPr>
        <w:t xml:space="preserve"> any resource</w:t>
      </w:r>
      <w:r w:rsidR="002D0A2D">
        <w:rPr>
          <w:sz w:val="22"/>
        </w:rPr>
        <w:t>s in</w:t>
      </w:r>
      <w:r w:rsidRPr="00537B48">
        <w:rPr>
          <w:sz w:val="22"/>
        </w:rPr>
        <w:t xml:space="preserve"> NAL, including those desig</w:t>
      </w:r>
      <w:r w:rsidR="00FC7B42">
        <w:rPr>
          <w:sz w:val="22"/>
        </w:rPr>
        <w:t>nated as Level 1 (</w:t>
      </w:r>
      <w:r w:rsidR="0093337D">
        <w:rPr>
          <w:sz w:val="22"/>
        </w:rPr>
        <w:t>open a</w:t>
      </w:r>
      <w:r w:rsidR="00FC7B42">
        <w:rPr>
          <w:sz w:val="22"/>
        </w:rPr>
        <w:t>ccess</w:t>
      </w:r>
      <w:r w:rsidRPr="00537B48">
        <w:rPr>
          <w:sz w:val="22"/>
        </w:rPr>
        <w:t>)</w:t>
      </w:r>
      <w:r w:rsidR="00FC7B42">
        <w:rPr>
          <w:sz w:val="22"/>
        </w:rPr>
        <w:t xml:space="preserve">. </w:t>
      </w:r>
      <w:r w:rsidRPr="00537B48">
        <w:rPr>
          <w:sz w:val="22"/>
        </w:rPr>
        <w:t xml:space="preserve">  </w:t>
      </w:r>
    </w:p>
    <w:p w14:paraId="626B93FB" w14:textId="77777777" w:rsidR="001B4ED7" w:rsidRDefault="001B4ED7" w:rsidP="00826F67">
      <w:pPr>
        <w:spacing w:after="60"/>
        <w:rPr>
          <w:color w:val="000000"/>
          <w:sz w:val="22"/>
        </w:rPr>
      </w:pPr>
    </w:p>
    <w:p w14:paraId="52B577D8" w14:textId="4021A7C6" w:rsidR="00C44515" w:rsidRDefault="0093337D" w:rsidP="00BE1332">
      <w:pPr>
        <w:ind w:left="960" w:hanging="960"/>
        <w:rPr>
          <w:sz w:val="22"/>
        </w:rPr>
      </w:pPr>
      <w:r>
        <w:rPr>
          <w:b/>
          <w:sz w:val="22"/>
        </w:rPr>
        <w:t>Level 1.</w:t>
      </w:r>
      <w:r>
        <w:rPr>
          <w:b/>
          <w:sz w:val="22"/>
        </w:rPr>
        <w:tab/>
      </w:r>
      <w:r w:rsidR="00380355" w:rsidRPr="00537B48">
        <w:rPr>
          <w:b/>
          <w:sz w:val="22"/>
        </w:rPr>
        <w:t>Open access.</w:t>
      </w:r>
      <w:r w:rsidR="008055A4">
        <w:rPr>
          <w:sz w:val="22"/>
        </w:rPr>
        <w:t xml:space="preserve"> </w:t>
      </w:r>
      <w:r w:rsidR="000848FD">
        <w:rPr>
          <w:sz w:val="22"/>
        </w:rPr>
        <w:t>Resources are made available for public viewing and use. For items at this access level, i</w:t>
      </w:r>
      <w:r>
        <w:rPr>
          <w:sz w:val="22"/>
        </w:rPr>
        <w:t>f u</w:t>
      </w:r>
      <w:r w:rsidR="00380355" w:rsidRPr="00537B48">
        <w:rPr>
          <w:sz w:val="22"/>
        </w:rPr>
        <w:t xml:space="preserve">sers </w:t>
      </w:r>
      <w:r>
        <w:rPr>
          <w:sz w:val="22"/>
        </w:rPr>
        <w:t>agree</w:t>
      </w:r>
      <w:r w:rsidR="00380355" w:rsidRPr="00537B48">
        <w:rPr>
          <w:sz w:val="22"/>
        </w:rPr>
        <w:t xml:space="preserve"> to our </w:t>
      </w:r>
      <w:hyperlink w:anchor="_G._NAL’s_Conditions_5" w:history="1">
        <w:r w:rsidR="00380355" w:rsidRPr="00310D64">
          <w:rPr>
            <w:rStyle w:val="Hyperlink"/>
            <w:sz w:val="22"/>
          </w:rPr>
          <w:t>Conditions for Use of Archived Resources</w:t>
        </w:r>
      </w:hyperlink>
      <w:r>
        <w:rPr>
          <w:sz w:val="22"/>
        </w:rPr>
        <w:t>, he or she may:</w:t>
      </w:r>
      <w:r w:rsidR="00C44515">
        <w:rPr>
          <w:sz w:val="22"/>
        </w:rPr>
        <w:t xml:space="preserve"> </w:t>
      </w:r>
    </w:p>
    <w:p w14:paraId="1D422E23" w14:textId="09D81A87" w:rsidR="0093337D" w:rsidRPr="00537B48" w:rsidRDefault="0093337D" w:rsidP="0093337D">
      <w:pPr>
        <w:numPr>
          <w:ilvl w:val="0"/>
          <w:numId w:val="3"/>
        </w:numPr>
        <w:rPr>
          <w:sz w:val="22"/>
        </w:rPr>
      </w:pPr>
      <w:r>
        <w:rPr>
          <w:sz w:val="22"/>
        </w:rPr>
        <w:t xml:space="preserve">Listen to audio recordings, </w:t>
      </w:r>
      <w:r w:rsidRPr="00537B48">
        <w:rPr>
          <w:sz w:val="22"/>
        </w:rPr>
        <w:t>watch video recordings</w:t>
      </w:r>
      <w:r>
        <w:rPr>
          <w:sz w:val="22"/>
        </w:rPr>
        <w:t xml:space="preserve">, and view texts and images at the physical NAL collection or online; </w:t>
      </w:r>
    </w:p>
    <w:p w14:paraId="15B2E48F" w14:textId="585F8D28" w:rsidR="000848FD" w:rsidRPr="00537B48" w:rsidRDefault="000848FD" w:rsidP="000848FD">
      <w:pPr>
        <w:numPr>
          <w:ilvl w:val="0"/>
          <w:numId w:val="3"/>
        </w:numPr>
        <w:rPr>
          <w:sz w:val="22"/>
        </w:rPr>
      </w:pPr>
      <w:r>
        <w:rPr>
          <w:sz w:val="22"/>
        </w:rPr>
        <w:t>R</w:t>
      </w:r>
      <w:r w:rsidRPr="00537B48">
        <w:rPr>
          <w:sz w:val="22"/>
        </w:rPr>
        <w:t xml:space="preserve">equest </w:t>
      </w:r>
      <w:r>
        <w:rPr>
          <w:sz w:val="22"/>
        </w:rPr>
        <w:t xml:space="preserve">digital or hard </w:t>
      </w:r>
      <w:r w:rsidRPr="00537B48">
        <w:rPr>
          <w:sz w:val="22"/>
        </w:rPr>
        <w:t xml:space="preserve">copies of resources </w:t>
      </w:r>
      <w:r>
        <w:rPr>
          <w:sz w:val="22"/>
        </w:rPr>
        <w:t>in person from</w:t>
      </w:r>
      <w:r w:rsidRPr="00537B48">
        <w:rPr>
          <w:sz w:val="22"/>
        </w:rPr>
        <w:t xml:space="preserve"> NAL </w:t>
      </w:r>
      <w:r>
        <w:rPr>
          <w:sz w:val="22"/>
        </w:rPr>
        <w:t>staff, free of charge;</w:t>
      </w:r>
    </w:p>
    <w:p w14:paraId="0EF0ABCA" w14:textId="70A69EDF" w:rsidR="0093337D" w:rsidRPr="00537B48" w:rsidRDefault="000848FD" w:rsidP="0093337D">
      <w:pPr>
        <w:numPr>
          <w:ilvl w:val="0"/>
          <w:numId w:val="3"/>
        </w:numPr>
        <w:rPr>
          <w:sz w:val="22"/>
        </w:rPr>
      </w:pPr>
      <w:r>
        <w:rPr>
          <w:sz w:val="22"/>
        </w:rPr>
        <w:t>D</w:t>
      </w:r>
      <w:r w:rsidR="0093337D" w:rsidRPr="00537B48">
        <w:rPr>
          <w:sz w:val="22"/>
        </w:rPr>
        <w:t xml:space="preserve">ownload </w:t>
      </w:r>
      <w:r>
        <w:rPr>
          <w:sz w:val="22"/>
        </w:rPr>
        <w:t xml:space="preserve">digital </w:t>
      </w:r>
      <w:r w:rsidR="0093337D" w:rsidRPr="00537B48">
        <w:rPr>
          <w:sz w:val="22"/>
        </w:rPr>
        <w:t>copies of recordings, texts</w:t>
      </w:r>
      <w:r>
        <w:rPr>
          <w:sz w:val="22"/>
        </w:rPr>
        <w:t xml:space="preserve"> or images from th</w:t>
      </w:r>
      <w:r w:rsidR="004D345D">
        <w:rPr>
          <w:sz w:val="22"/>
        </w:rPr>
        <w:t xml:space="preserve">e NAL website (see </w:t>
      </w:r>
      <w:r w:rsidR="008055A4">
        <w:rPr>
          <w:sz w:val="22"/>
        </w:rPr>
        <w:t>page 7</w:t>
      </w:r>
      <w:r>
        <w:rPr>
          <w:sz w:val="22"/>
        </w:rPr>
        <w:t>).</w:t>
      </w:r>
    </w:p>
    <w:p w14:paraId="24A2EA9D" w14:textId="77777777" w:rsidR="001B4ED7" w:rsidRPr="00537B48" w:rsidRDefault="001B4ED7" w:rsidP="00BE1332">
      <w:pPr>
        <w:ind w:left="960" w:hanging="960"/>
        <w:rPr>
          <w:sz w:val="22"/>
        </w:rPr>
      </w:pPr>
    </w:p>
    <w:p w14:paraId="014701B1" w14:textId="0BDA330C" w:rsidR="000848FD" w:rsidRDefault="00380355" w:rsidP="000848FD">
      <w:pPr>
        <w:ind w:left="960" w:hanging="960"/>
        <w:rPr>
          <w:sz w:val="22"/>
        </w:rPr>
      </w:pPr>
      <w:r w:rsidRPr="00537B48">
        <w:rPr>
          <w:b/>
          <w:sz w:val="22"/>
        </w:rPr>
        <w:t>Level 2.</w:t>
      </w:r>
      <w:r w:rsidR="0093337D">
        <w:rPr>
          <w:b/>
          <w:sz w:val="22"/>
        </w:rPr>
        <w:tab/>
      </w:r>
      <w:r w:rsidR="000848FD">
        <w:rPr>
          <w:b/>
          <w:sz w:val="22"/>
        </w:rPr>
        <w:t xml:space="preserve">In-person access. </w:t>
      </w:r>
      <w:r w:rsidR="000848FD">
        <w:rPr>
          <w:sz w:val="22"/>
        </w:rPr>
        <w:t>Items at this access level can be viewed by archive users, but they cannot make or download copies of the materials. At this access level, if u</w:t>
      </w:r>
      <w:r w:rsidR="000848FD" w:rsidRPr="00537B48">
        <w:rPr>
          <w:sz w:val="22"/>
        </w:rPr>
        <w:t xml:space="preserve">sers </w:t>
      </w:r>
      <w:r w:rsidR="000848FD">
        <w:rPr>
          <w:sz w:val="22"/>
        </w:rPr>
        <w:t>agree</w:t>
      </w:r>
      <w:r w:rsidR="000848FD" w:rsidRPr="00537B48">
        <w:rPr>
          <w:sz w:val="22"/>
        </w:rPr>
        <w:t xml:space="preserve"> to our </w:t>
      </w:r>
      <w:hyperlink w:anchor="_G._NAL’s_Conditions_5" w:history="1">
        <w:r w:rsidR="000848FD" w:rsidRPr="00310D64">
          <w:rPr>
            <w:rStyle w:val="Hyperlink"/>
            <w:sz w:val="22"/>
          </w:rPr>
          <w:t>Conditions for Use of Archived Resources</w:t>
        </w:r>
      </w:hyperlink>
      <w:r w:rsidR="000848FD">
        <w:rPr>
          <w:sz w:val="22"/>
        </w:rPr>
        <w:t xml:space="preserve">, he or she may: </w:t>
      </w:r>
    </w:p>
    <w:p w14:paraId="1C189CA0" w14:textId="4142EE22" w:rsidR="000848FD" w:rsidRPr="00537B48" w:rsidRDefault="000848FD" w:rsidP="000848FD">
      <w:pPr>
        <w:numPr>
          <w:ilvl w:val="0"/>
          <w:numId w:val="4"/>
        </w:numPr>
        <w:rPr>
          <w:sz w:val="22"/>
        </w:rPr>
      </w:pPr>
      <w:r>
        <w:rPr>
          <w:sz w:val="22"/>
        </w:rPr>
        <w:t xml:space="preserve">Listen to audio recordings, </w:t>
      </w:r>
      <w:r w:rsidRPr="00537B48">
        <w:rPr>
          <w:sz w:val="22"/>
        </w:rPr>
        <w:t>watch video recordings</w:t>
      </w:r>
      <w:r>
        <w:rPr>
          <w:sz w:val="22"/>
        </w:rPr>
        <w:t xml:space="preserve">, and view texts and images at the physical NAL collection. </w:t>
      </w:r>
      <w:r w:rsidR="0069361D">
        <w:rPr>
          <w:sz w:val="22"/>
        </w:rPr>
        <w:t>Only low-resolution</w:t>
      </w:r>
      <w:r w:rsidR="008055A4">
        <w:rPr>
          <w:sz w:val="22"/>
        </w:rPr>
        <w:t>,</w:t>
      </w:r>
      <w:r w:rsidR="0069361D">
        <w:rPr>
          <w:sz w:val="22"/>
        </w:rPr>
        <w:t xml:space="preserve"> </w:t>
      </w:r>
      <w:r w:rsidR="008055A4">
        <w:rPr>
          <w:sz w:val="22"/>
        </w:rPr>
        <w:t xml:space="preserve">short </w:t>
      </w:r>
      <w:r w:rsidR="0069361D" w:rsidRPr="008055A4">
        <w:rPr>
          <w:sz w:val="22"/>
          <w:u w:val="single"/>
        </w:rPr>
        <w:t>samples</w:t>
      </w:r>
      <w:r w:rsidR="0069361D">
        <w:rPr>
          <w:sz w:val="22"/>
        </w:rPr>
        <w:t xml:space="preserve"> of audio, video, and documents will be viewable online. </w:t>
      </w:r>
    </w:p>
    <w:p w14:paraId="07612919" w14:textId="39E84539" w:rsidR="000848FD" w:rsidRPr="00537B48" w:rsidRDefault="00451514" w:rsidP="000848FD">
      <w:pPr>
        <w:numPr>
          <w:ilvl w:val="0"/>
          <w:numId w:val="4"/>
        </w:numPr>
        <w:rPr>
          <w:sz w:val="22"/>
        </w:rPr>
      </w:pPr>
      <w:r>
        <w:rPr>
          <w:sz w:val="22"/>
        </w:rPr>
        <w:t>They may also v</w:t>
      </w:r>
      <w:r w:rsidR="000848FD">
        <w:rPr>
          <w:sz w:val="22"/>
        </w:rPr>
        <w:t>iew the item metadata online on the NA</w:t>
      </w:r>
      <w:r w:rsidR="0069361D">
        <w:rPr>
          <w:sz w:val="22"/>
        </w:rPr>
        <w:t xml:space="preserve">L website, but may only view, listen to, or watch the actual item in-person at the NAL collection at the Sam Noble museum. </w:t>
      </w:r>
    </w:p>
    <w:p w14:paraId="00700E9A" w14:textId="77777777" w:rsidR="0093337D" w:rsidRDefault="0093337D" w:rsidP="0069361D">
      <w:pPr>
        <w:rPr>
          <w:b/>
          <w:sz w:val="22"/>
        </w:rPr>
      </w:pPr>
    </w:p>
    <w:p w14:paraId="2139CBDE" w14:textId="16D7F2CF" w:rsidR="00380355" w:rsidRDefault="0093337D" w:rsidP="00BE1332">
      <w:pPr>
        <w:ind w:left="960" w:hanging="960"/>
        <w:rPr>
          <w:sz w:val="22"/>
        </w:rPr>
      </w:pPr>
      <w:r>
        <w:rPr>
          <w:b/>
          <w:sz w:val="22"/>
        </w:rPr>
        <w:t xml:space="preserve">Level 3. </w:t>
      </w:r>
      <w:r>
        <w:rPr>
          <w:b/>
          <w:sz w:val="22"/>
        </w:rPr>
        <w:tab/>
      </w:r>
      <w:r w:rsidR="00380355" w:rsidRPr="00537B48">
        <w:rPr>
          <w:b/>
          <w:sz w:val="22"/>
        </w:rPr>
        <w:t>Access is protected by a time limit.</w:t>
      </w:r>
      <w:r w:rsidR="008055A4">
        <w:rPr>
          <w:sz w:val="22"/>
        </w:rPr>
        <w:t xml:space="preserve"> </w:t>
      </w:r>
      <w:r w:rsidR="00380355" w:rsidRPr="00537B48">
        <w:rPr>
          <w:sz w:val="22"/>
        </w:rPr>
        <w:t>Users may not access the resources</w:t>
      </w:r>
      <w:r w:rsidR="001B4ED7">
        <w:rPr>
          <w:sz w:val="22"/>
        </w:rPr>
        <w:t xml:space="preserve"> until after a specified date. </w:t>
      </w:r>
      <w:r w:rsidR="00380355" w:rsidRPr="00537B48">
        <w:rPr>
          <w:sz w:val="22"/>
        </w:rPr>
        <w:t xml:space="preserve">This level allows you to restrict access to resources for a few years while preparing a publication, such as a dissertation, or </w:t>
      </w:r>
      <w:r w:rsidR="001B4ED7">
        <w:rPr>
          <w:sz w:val="22"/>
        </w:rPr>
        <w:t xml:space="preserve">for the lifetime of a speaker. </w:t>
      </w:r>
      <w:r w:rsidR="00380355" w:rsidRPr="00537B48">
        <w:rPr>
          <w:sz w:val="22"/>
        </w:rPr>
        <w:t>After the time limit</w:t>
      </w:r>
      <w:r w:rsidR="001B4ED7">
        <w:rPr>
          <w:sz w:val="22"/>
        </w:rPr>
        <w:t xml:space="preserve"> passes</w:t>
      </w:r>
      <w:r w:rsidR="00380355" w:rsidRPr="00537B48">
        <w:rPr>
          <w:sz w:val="22"/>
        </w:rPr>
        <w:t xml:space="preserve">, access changes to </w:t>
      </w:r>
      <w:r w:rsidR="008055A4">
        <w:rPr>
          <w:sz w:val="22"/>
        </w:rPr>
        <w:t>Level 1</w:t>
      </w:r>
      <w:r w:rsidR="00380355" w:rsidRPr="00537B48">
        <w:rPr>
          <w:sz w:val="22"/>
        </w:rPr>
        <w:t xml:space="preserve"> (</w:t>
      </w:r>
      <w:r w:rsidR="008055A4">
        <w:rPr>
          <w:sz w:val="22"/>
        </w:rPr>
        <w:t>open access</w:t>
      </w:r>
      <w:r w:rsidR="00380355" w:rsidRPr="00537B48">
        <w:rPr>
          <w:sz w:val="22"/>
        </w:rPr>
        <w:t>).</w:t>
      </w:r>
      <w:r w:rsidR="008A376B">
        <w:rPr>
          <w:sz w:val="22"/>
        </w:rPr>
        <w:t xml:space="preserve"> For items at this level, </w:t>
      </w:r>
      <w:r w:rsidR="008055A4">
        <w:rPr>
          <w:sz w:val="22"/>
        </w:rPr>
        <w:t xml:space="preserve">while under time limit protection, </w:t>
      </w:r>
      <w:r w:rsidR="008A376B">
        <w:rPr>
          <w:sz w:val="22"/>
        </w:rPr>
        <w:t>the metadata will be available on site at the collection and on the webpage, but no items or samples will be available for viewing</w:t>
      </w:r>
      <w:r w:rsidR="008055A4">
        <w:rPr>
          <w:sz w:val="22"/>
        </w:rPr>
        <w:t xml:space="preserve">, and no </w:t>
      </w:r>
      <w:r w:rsidR="008A376B">
        <w:rPr>
          <w:sz w:val="22"/>
        </w:rPr>
        <w:t>copies</w:t>
      </w:r>
      <w:r w:rsidR="008055A4">
        <w:rPr>
          <w:sz w:val="22"/>
        </w:rPr>
        <w:t xml:space="preserve"> will be provided</w:t>
      </w:r>
      <w:r w:rsidR="008A376B">
        <w:rPr>
          <w:sz w:val="22"/>
        </w:rPr>
        <w:t xml:space="preserve">. </w:t>
      </w:r>
    </w:p>
    <w:p w14:paraId="2B1E4A8A" w14:textId="77777777" w:rsidR="001B4ED7" w:rsidRPr="00537B48" w:rsidRDefault="001B4ED7" w:rsidP="00BE1332">
      <w:pPr>
        <w:ind w:left="960" w:hanging="960"/>
        <w:rPr>
          <w:sz w:val="22"/>
        </w:rPr>
      </w:pPr>
    </w:p>
    <w:p w14:paraId="414EBC12" w14:textId="56F6CE70" w:rsidR="00380355" w:rsidRPr="00537B48" w:rsidRDefault="0093337D" w:rsidP="00BE1332">
      <w:pPr>
        <w:ind w:left="960" w:hanging="960"/>
        <w:rPr>
          <w:sz w:val="22"/>
        </w:rPr>
      </w:pPr>
      <w:r>
        <w:rPr>
          <w:b/>
          <w:sz w:val="22"/>
        </w:rPr>
        <w:t>Level 4.</w:t>
      </w:r>
      <w:r>
        <w:rPr>
          <w:b/>
          <w:sz w:val="22"/>
        </w:rPr>
        <w:tab/>
      </w:r>
      <w:r w:rsidR="00380355" w:rsidRPr="00537B48">
        <w:rPr>
          <w:b/>
          <w:sz w:val="22"/>
        </w:rPr>
        <w:t>The depositor (or someone else) controls access to the resource.</w:t>
      </w:r>
      <w:r w:rsidR="008055A4">
        <w:rPr>
          <w:sz w:val="22"/>
        </w:rPr>
        <w:t xml:space="preserve"> </w:t>
      </w:r>
      <w:r w:rsidR="00380355" w:rsidRPr="00537B48">
        <w:rPr>
          <w:sz w:val="22"/>
        </w:rPr>
        <w:t xml:space="preserve">NAL will provide contact information </w:t>
      </w:r>
      <w:r w:rsidR="008055A4">
        <w:rPr>
          <w:sz w:val="22"/>
        </w:rPr>
        <w:t xml:space="preserve">to the user for the access controller, </w:t>
      </w:r>
      <w:r w:rsidR="00380355" w:rsidRPr="00537B48">
        <w:rPr>
          <w:sz w:val="22"/>
        </w:rPr>
        <w:t>and the user must contact the access contr</w:t>
      </w:r>
      <w:r>
        <w:rPr>
          <w:sz w:val="22"/>
        </w:rPr>
        <w:t xml:space="preserve">oller directly for permission. </w:t>
      </w:r>
      <w:r w:rsidR="00380355" w:rsidRPr="00537B48">
        <w:rPr>
          <w:sz w:val="22"/>
        </w:rPr>
        <w:t xml:space="preserve">If permission is granted, the controller will </w:t>
      </w:r>
      <w:r w:rsidR="008055A4">
        <w:rPr>
          <w:sz w:val="22"/>
        </w:rPr>
        <w:t>provide proof of permission to</w:t>
      </w:r>
      <w:r w:rsidR="00380355" w:rsidRPr="00537B48">
        <w:rPr>
          <w:sz w:val="22"/>
        </w:rPr>
        <w:t xml:space="preserve"> NAL and NAL will allow the </w:t>
      </w:r>
      <w:r w:rsidR="008055A4">
        <w:rPr>
          <w:sz w:val="22"/>
        </w:rPr>
        <w:t>user</w:t>
      </w:r>
      <w:r w:rsidR="00380355" w:rsidRPr="00537B48">
        <w:rPr>
          <w:sz w:val="22"/>
        </w:rPr>
        <w:t xml:space="preserve"> access to the resource. The controller must ensure that the appropriate cont</w:t>
      </w:r>
      <w:r w:rsidR="00721479">
        <w:rPr>
          <w:sz w:val="22"/>
        </w:rPr>
        <w:t xml:space="preserve">act information is </w:t>
      </w:r>
      <w:r w:rsidR="008055A4">
        <w:rPr>
          <w:sz w:val="22"/>
        </w:rPr>
        <w:t xml:space="preserve">always </w:t>
      </w:r>
      <w:r w:rsidR="00721479">
        <w:rPr>
          <w:sz w:val="22"/>
        </w:rPr>
        <w:t xml:space="preserve">up to date. </w:t>
      </w:r>
      <w:r w:rsidR="00380355" w:rsidRPr="00537B48">
        <w:rPr>
          <w:sz w:val="22"/>
        </w:rPr>
        <w:t>If contact information is not up to date, then determinations of permission to access and use the resource revert to the curator of NAL.</w:t>
      </w:r>
    </w:p>
    <w:p w14:paraId="2BDEE0DE" w14:textId="77777777" w:rsidR="008055A4" w:rsidRDefault="008055A4" w:rsidP="008055A4">
      <w:pPr>
        <w:pStyle w:val="ListParagraph"/>
        <w:spacing w:after="120"/>
        <w:ind w:left="0"/>
        <w:rPr>
          <w:b/>
          <w:bCs/>
          <w:sz w:val="22"/>
          <w:u w:val="single"/>
        </w:rPr>
      </w:pPr>
    </w:p>
    <w:p w14:paraId="35C4FDB3" w14:textId="77777777" w:rsidR="002746A5" w:rsidRDefault="008055A4" w:rsidP="008055A4">
      <w:pPr>
        <w:pStyle w:val="ListParagraph"/>
        <w:spacing w:after="120"/>
        <w:ind w:left="0"/>
        <w:rPr>
          <w:b/>
          <w:bCs/>
          <w:sz w:val="22"/>
        </w:rPr>
      </w:pPr>
      <w:r w:rsidRPr="008055A4">
        <w:rPr>
          <w:b/>
          <w:bCs/>
          <w:sz w:val="22"/>
          <w:u w:val="single"/>
        </w:rPr>
        <w:t xml:space="preserve">You will </w:t>
      </w:r>
      <w:r>
        <w:rPr>
          <w:b/>
          <w:bCs/>
          <w:sz w:val="22"/>
          <w:u w:val="single"/>
        </w:rPr>
        <w:t>have a place</w:t>
      </w:r>
      <w:r w:rsidRPr="008055A4">
        <w:rPr>
          <w:b/>
          <w:bCs/>
          <w:sz w:val="22"/>
          <w:u w:val="single"/>
        </w:rPr>
        <w:t xml:space="preserve"> to</w:t>
      </w:r>
      <w:r w:rsidR="008A376B" w:rsidRPr="008055A4">
        <w:rPr>
          <w:b/>
          <w:bCs/>
          <w:sz w:val="22"/>
          <w:u w:val="single"/>
        </w:rPr>
        <w:t xml:space="preserve"> specify the access level for each individual item in the collection in the NAL metadata spreadsheet</w:t>
      </w:r>
      <w:r w:rsidR="008A376B" w:rsidRPr="008055A4">
        <w:rPr>
          <w:b/>
          <w:bCs/>
          <w:sz w:val="22"/>
        </w:rPr>
        <w:t>.</w:t>
      </w:r>
      <w:r w:rsidRPr="008055A4">
        <w:rPr>
          <w:b/>
          <w:bCs/>
          <w:sz w:val="22"/>
        </w:rPr>
        <w:t xml:space="preserve"> </w:t>
      </w:r>
    </w:p>
    <w:p w14:paraId="4695EBAE" w14:textId="77777777" w:rsidR="002746A5" w:rsidRDefault="002746A5" w:rsidP="008055A4">
      <w:pPr>
        <w:pStyle w:val="ListParagraph"/>
        <w:spacing w:after="120"/>
        <w:ind w:left="0"/>
        <w:rPr>
          <w:bCs/>
          <w:sz w:val="22"/>
        </w:rPr>
      </w:pPr>
    </w:p>
    <w:p w14:paraId="007F5858" w14:textId="77777777" w:rsidR="002746A5" w:rsidRDefault="008055A4" w:rsidP="008055A4">
      <w:pPr>
        <w:pStyle w:val="ListParagraph"/>
        <w:spacing w:after="120"/>
        <w:ind w:left="0"/>
        <w:rPr>
          <w:bCs/>
          <w:sz w:val="22"/>
        </w:rPr>
      </w:pPr>
      <w:r>
        <w:rPr>
          <w:bCs/>
          <w:sz w:val="22"/>
        </w:rPr>
        <w:t>IF the access level for all items in the</w:t>
      </w:r>
      <w:r w:rsidR="002746A5">
        <w:rPr>
          <w:bCs/>
          <w:sz w:val="22"/>
        </w:rPr>
        <w:t xml:space="preserve"> collection is the same, you can</w:t>
      </w:r>
      <w:r>
        <w:rPr>
          <w:bCs/>
          <w:sz w:val="22"/>
        </w:rPr>
        <w:t xml:space="preserve"> provide this access level here, and </w:t>
      </w:r>
    </w:p>
    <w:p w14:paraId="58BBB226" w14:textId="77777777" w:rsidR="002746A5" w:rsidRDefault="002746A5" w:rsidP="008055A4">
      <w:pPr>
        <w:pStyle w:val="ListParagraph"/>
        <w:spacing w:after="120"/>
        <w:ind w:left="0"/>
        <w:rPr>
          <w:bCs/>
          <w:sz w:val="22"/>
        </w:rPr>
      </w:pPr>
    </w:p>
    <w:p w14:paraId="40BDD4F0" w14:textId="77777777" w:rsidR="002746A5" w:rsidRDefault="008055A4" w:rsidP="002746A5">
      <w:pPr>
        <w:pStyle w:val="ListParagraph"/>
        <w:spacing w:after="120"/>
        <w:ind w:left="0"/>
        <w:rPr>
          <w:sz w:val="22"/>
          <w:u w:val="single"/>
        </w:rPr>
      </w:pPr>
      <w:r>
        <w:rPr>
          <w:bCs/>
          <w:sz w:val="22"/>
        </w:rPr>
        <w:t xml:space="preserve">ignore the access level </w:t>
      </w:r>
      <w:r w:rsidR="002746A5">
        <w:rPr>
          <w:bCs/>
          <w:sz w:val="22"/>
        </w:rPr>
        <w:t xml:space="preserve">column on the metadata spreadsheet:  </w:t>
      </w:r>
      <w:r w:rsidR="002746A5" w:rsidRPr="00537B48">
        <w:rPr>
          <w:sz w:val="22"/>
          <w:u w:val="single"/>
        </w:rPr>
        <w:tab/>
      </w:r>
      <w:r w:rsidR="002746A5" w:rsidRPr="00537B48">
        <w:rPr>
          <w:sz w:val="22"/>
          <w:u w:val="single"/>
        </w:rPr>
        <w:tab/>
      </w:r>
      <w:r w:rsidR="002746A5" w:rsidRPr="00537B48">
        <w:rPr>
          <w:sz w:val="22"/>
          <w:u w:val="single"/>
        </w:rPr>
        <w:tab/>
      </w:r>
      <w:r w:rsidR="002746A5">
        <w:rPr>
          <w:sz w:val="22"/>
          <w:u w:val="single"/>
        </w:rPr>
        <w:t>________________</w:t>
      </w:r>
    </w:p>
    <w:p w14:paraId="2B4D79E6" w14:textId="77777777" w:rsidR="002746A5" w:rsidRDefault="002746A5" w:rsidP="002746A5">
      <w:pPr>
        <w:pStyle w:val="ListParagraph"/>
        <w:spacing w:after="120"/>
        <w:ind w:left="0"/>
        <w:rPr>
          <w:bCs/>
          <w:sz w:val="22"/>
        </w:rPr>
      </w:pPr>
      <w:r w:rsidRPr="002746A5">
        <w:rPr>
          <w:b/>
          <w:bCs/>
          <w:sz w:val="22"/>
        </w:rPr>
        <w:t>On-line Access.</w:t>
      </w:r>
      <w:r>
        <w:rPr>
          <w:bCs/>
          <w:sz w:val="22"/>
        </w:rPr>
        <w:t xml:space="preserve"> </w:t>
      </w:r>
    </w:p>
    <w:p w14:paraId="7A02A7CB" w14:textId="77777777" w:rsidR="002746A5" w:rsidRDefault="002746A5" w:rsidP="002746A5">
      <w:pPr>
        <w:pStyle w:val="ListParagraph"/>
        <w:spacing w:after="120"/>
        <w:ind w:left="0"/>
        <w:rPr>
          <w:bCs/>
          <w:sz w:val="22"/>
        </w:rPr>
      </w:pPr>
    </w:p>
    <w:p w14:paraId="4FD4DBBC" w14:textId="564A433F" w:rsidR="00CB0569" w:rsidRDefault="008D57CE" w:rsidP="002746A5">
      <w:pPr>
        <w:pStyle w:val="ListParagraph"/>
        <w:spacing w:after="120"/>
        <w:ind w:left="0"/>
        <w:rPr>
          <w:color w:val="000000"/>
          <w:sz w:val="22"/>
          <w:szCs w:val="22"/>
        </w:rPr>
      </w:pPr>
      <w:r w:rsidRPr="00CB0569">
        <w:rPr>
          <w:bCs/>
          <w:sz w:val="22"/>
          <w:szCs w:val="22"/>
        </w:rPr>
        <w:t xml:space="preserve">We are currently working on an initiative to make all </w:t>
      </w:r>
      <w:r w:rsidR="0093337D">
        <w:rPr>
          <w:bCs/>
          <w:sz w:val="22"/>
          <w:szCs w:val="22"/>
        </w:rPr>
        <w:t>Level 1 (open a</w:t>
      </w:r>
      <w:r w:rsidRPr="00CB0569">
        <w:rPr>
          <w:bCs/>
          <w:sz w:val="22"/>
          <w:szCs w:val="22"/>
        </w:rPr>
        <w:t>ccess</w:t>
      </w:r>
      <w:r w:rsidR="0093337D">
        <w:rPr>
          <w:bCs/>
          <w:sz w:val="22"/>
          <w:szCs w:val="22"/>
        </w:rPr>
        <w:t>)</w:t>
      </w:r>
      <w:r w:rsidRPr="00CB0569">
        <w:rPr>
          <w:bCs/>
          <w:sz w:val="22"/>
          <w:szCs w:val="22"/>
        </w:rPr>
        <w:t xml:space="preserve"> materials in the collection available online. </w:t>
      </w:r>
      <w:r w:rsidR="00CB0569" w:rsidRPr="00CB0569">
        <w:rPr>
          <w:color w:val="000000"/>
          <w:sz w:val="22"/>
          <w:szCs w:val="22"/>
        </w:rPr>
        <w:t xml:space="preserve">This would dramatically improve our methods for providing community members and researchers with access to language materials, especially for those individuals who are unable to physically make the trip to the museum. The system would require researchers to create an account with us prior to viewing/downloading materials and agree to </w:t>
      </w:r>
      <w:r w:rsidR="0093337D">
        <w:rPr>
          <w:color w:val="000000"/>
          <w:sz w:val="22"/>
          <w:szCs w:val="22"/>
        </w:rPr>
        <w:t>the</w:t>
      </w:r>
      <w:r w:rsidR="00CB0569" w:rsidRPr="00CB0569">
        <w:rPr>
          <w:color w:val="000000"/>
          <w:sz w:val="22"/>
          <w:szCs w:val="22"/>
        </w:rPr>
        <w:t xml:space="preserve"> terms </w:t>
      </w:r>
      <w:r w:rsidR="0093337D">
        <w:rPr>
          <w:color w:val="000000"/>
          <w:sz w:val="22"/>
          <w:szCs w:val="22"/>
        </w:rPr>
        <w:t xml:space="preserve">in our </w:t>
      </w:r>
      <w:hyperlink w:anchor="_G._NAL’s_Conditions_5" w:history="1">
        <w:r w:rsidR="0093337D" w:rsidRPr="00310D64">
          <w:rPr>
            <w:rStyle w:val="Hyperlink"/>
            <w:sz w:val="22"/>
          </w:rPr>
          <w:t>Conditions for Use of Archived Resources</w:t>
        </w:r>
      </w:hyperlink>
      <w:r w:rsidR="0093337D">
        <w:rPr>
          <w:rStyle w:val="Hyperlink"/>
          <w:sz w:val="22"/>
        </w:rPr>
        <w:t xml:space="preserve"> </w:t>
      </w:r>
      <w:r w:rsidR="00CB0569" w:rsidRPr="00CB0569">
        <w:rPr>
          <w:color w:val="000000"/>
          <w:sz w:val="22"/>
          <w:szCs w:val="22"/>
        </w:rPr>
        <w:t>for respecting the copyright associated with the materials and agreeing that the use of materials are for non-profit, non-com</w:t>
      </w:r>
      <w:r w:rsidR="00CB0569">
        <w:rPr>
          <w:color w:val="000000"/>
          <w:sz w:val="22"/>
          <w:szCs w:val="22"/>
        </w:rPr>
        <w:t>mercial research purposes only.</w:t>
      </w:r>
      <w:r w:rsidR="00CB0569" w:rsidRPr="00CB0569">
        <w:rPr>
          <w:color w:val="000000"/>
          <w:sz w:val="22"/>
          <w:szCs w:val="22"/>
        </w:rPr>
        <w:t xml:space="preserve"> Do you see any reason for preventing us from making your collection or any of the </w:t>
      </w:r>
      <w:r w:rsidR="0093337D">
        <w:rPr>
          <w:color w:val="000000"/>
          <w:sz w:val="22"/>
          <w:szCs w:val="22"/>
        </w:rPr>
        <w:t xml:space="preserve">Level 1 (open access) </w:t>
      </w:r>
      <w:r w:rsidR="00CB0569" w:rsidRPr="00CB0569">
        <w:rPr>
          <w:color w:val="000000"/>
          <w:sz w:val="22"/>
          <w:szCs w:val="22"/>
        </w:rPr>
        <w:t xml:space="preserve">items in it available on our </w:t>
      </w:r>
      <w:r w:rsidR="00CB0569">
        <w:rPr>
          <w:color w:val="000000"/>
          <w:sz w:val="22"/>
          <w:szCs w:val="22"/>
        </w:rPr>
        <w:t xml:space="preserve">(forthcoming) </w:t>
      </w:r>
      <w:r w:rsidR="00CB0569" w:rsidRPr="00CB0569">
        <w:rPr>
          <w:color w:val="000000"/>
          <w:sz w:val="22"/>
          <w:szCs w:val="22"/>
        </w:rPr>
        <w:t>website?</w:t>
      </w:r>
    </w:p>
    <w:p w14:paraId="52EC03C4" w14:textId="77777777" w:rsidR="002746A5" w:rsidRDefault="002746A5" w:rsidP="002746A5">
      <w:pPr>
        <w:pStyle w:val="ListParagraph"/>
        <w:spacing w:after="120"/>
        <w:ind w:left="0"/>
        <w:rPr>
          <w:color w:val="000000"/>
          <w:sz w:val="22"/>
          <w:szCs w:val="22"/>
        </w:rPr>
      </w:pPr>
    </w:p>
    <w:p w14:paraId="5609F487" w14:textId="29C9C7A0" w:rsidR="002746A5" w:rsidRDefault="002746A5" w:rsidP="002746A5">
      <w:pPr>
        <w:pStyle w:val="ListParagraph"/>
        <w:spacing w:after="120"/>
        <w:ind w:left="0"/>
        <w:rPr>
          <w:sz w:val="22"/>
          <w:u w:val="single"/>
        </w:rPr>
      </w:pPr>
      <w:r>
        <w:rPr>
          <w:color w:val="000000"/>
          <w:sz w:val="22"/>
          <w:szCs w:val="22"/>
        </w:rPr>
        <w:t xml:space="preserve">Yes </w:t>
      </w:r>
      <w:r w:rsidRPr="00537B48">
        <w:rPr>
          <w:sz w:val="22"/>
          <w:u w:val="single"/>
        </w:rPr>
        <w:tab/>
      </w:r>
      <w:r w:rsidRPr="00537B48">
        <w:rPr>
          <w:sz w:val="22"/>
          <w:u w:val="single"/>
        </w:rPr>
        <w:tab/>
      </w:r>
    </w:p>
    <w:p w14:paraId="2C6B3BDD" w14:textId="77777777" w:rsidR="002746A5" w:rsidRDefault="002746A5" w:rsidP="002746A5">
      <w:pPr>
        <w:pStyle w:val="ListParagraph"/>
        <w:spacing w:after="120"/>
        <w:ind w:left="0"/>
        <w:rPr>
          <w:color w:val="000000"/>
          <w:sz w:val="22"/>
          <w:szCs w:val="22"/>
        </w:rPr>
      </w:pPr>
    </w:p>
    <w:p w14:paraId="52A3C1D3" w14:textId="3CFC0C28" w:rsidR="002746A5" w:rsidRDefault="002746A5" w:rsidP="002746A5">
      <w:pPr>
        <w:pStyle w:val="ListParagraph"/>
        <w:spacing w:after="120"/>
        <w:ind w:left="0"/>
        <w:rPr>
          <w:color w:val="000000"/>
          <w:sz w:val="22"/>
          <w:szCs w:val="22"/>
        </w:rPr>
      </w:pPr>
      <w:r>
        <w:rPr>
          <w:color w:val="000000"/>
          <w:sz w:val="22"/>
          <w:szCs w:val="22"/>
        </w:rPr>
        <w:t xml:space="preserve">No </w:t>
      </w:r>
      <w:r w:rsidRPr="00537B48">
        <w:rPr>
          <w:sz w:val="22"/>
          <w:u w:val="single"/>
        </w:rPr>
        <w:tab/>
      </w:r>
      <w:r w:rsidRPr="00537B48">
        <w:rPr>
          <w:sz w:val="22"/>
          <w:u w:val="single"/>
        </w:rPr>
        <w:tab/>
      </w:r>
    </w:p>
    <w:p w14:paraId="6F4F9749" w14:textId="77777777" w:rsidR="002746A5" w:rsidRDefault="002746A5" w:rsidP="002746A5">
      <w:pPr>
        <w:pStyle w:val="ListParagraph"/>
        <w:spacing w:after="120"/>
        <w:ind w:left="0"/>
        <w:rPr>
          <w:color w:val="000000"/>
          <w:sz w:val="22"/>
          <w:szCs w:val="22"/>
        </w:rPr>
      </w:pPr>
    </w:p>
    <w:p w14:paraId="524AE054" w14:textId="5DB8B3FE" w:rsidR="002746A5" w:rsidRPr="002746A5" w:rsidRDefault="002746A5" w:rsidP="002746A5">
      <w:pPr>
        <w:pStyle w:val="ListParagraph"/>
        <w:spacing w:after="120"/>
        <w:ind w:left="0"/>
        <w:rPr>
          <w:b/>
          <w:bCs/>
          <w:sz w:val="22"/>
        </w:rPr>
      </w:pPr>
      <w:r>
        <w:rPr>
          <w:color w:val="000000"/>
          <w:sz w:val="22"/>
          <w:szCs w:val="22"/>
        </w:rPr>
        <w:t xml:space="preserve">If no, please provide a brief rationale. </w:t>
      </w:r>
    </w:p>
    <w:p w14:paraId="72978E5F" w14:textId="4D5D0487" w:rsidR="005F07EC" w:rsidRPr="00CB0569" w:rsidRDefault="005F07EC" w:rsidP="008D57CE">
      <w:pPr>
        <w:spacing w:after="120"/>
        <w:rPr>
          <w:bCs/>
          <w:sz w:val="22"/>
          <w:szCs w:val="22"/>
        </w:rPr>
      </w:pPr>
      <w:r w:rsidRPr="00CB0569">
        <w:rPr>
          <w:bCs/>
          <w:sz w:val="22"/>
          <w:szCs w:val="22"/>
        </w:rPr>
        <w:br w:type="page"/>
      </w:r>
    </w:p>
    <w:p w14:paraId="7DED2F5E" w14:textId="4E6AA8D2" w:rsidR="000F22A5" w:rsidRPr="009B020C" w:rsidRDefault="0012550C" w:rsidP="009B020C">
      <w:pPr>
        <w:pStyle w:val="Heading3"/>
        <w:rPr>
          <w:sz w:val="22"/>
        </w:rPr>
      </w:pPr>
      <w:bookmarkStart w:id="13" w:name="_F.__Media"/>
      <w:bookmarkEnd w:id="13"/>
      <w:r w:rsidRPr="009B020C">
        <w:rPr>
          <w:sz w:val="22"/>
        </w:rPr>
        <w:t>F.</w:t>
      </w:r>
      <w:r w:rsidR="000F22A5" w:rsidRPr="009B020C">
        <w:rPr>
          <w:sz w:val="22"/>
        </w:rPr>
        <w:t xml:space="preserve">  Media &amp; Recording Equipment Information</w:t>
      </w:r>
    </w:p>
    <w:p w14:paraId="0F3F321F" w14:textId="77777777" w:rsidR="000F22A5" w:rsidRPr="00537B48" w:rsidRDefault="000F22A5" w:rsidP="007F3AC6">
      <w:pPr>
        <w:rPr>
          <w:sz w:val="22"/>
          <w:szCs w:val="20"/>
        </w:rPr>
      </w:pPr>
    </w:p>
    <w:p w14:paraId="7247DBBE" w14:textId="64EBAEF0" w:rsidR="000F22A5" w:rsidRPr="009B020C" w:rsidRDefault="000F22A5" w:rsidP="000F22A5">
      <w:pPr>
        <w:rPr>
          <w:sz w:val="22"/>
        </w:rPr>
      </w:pPr>
      <w:r w:rsidRPr="005F07EC">
        <w:rPr>
          <w:sz w:val="22"/>
          <w:szCs w:val="20"/>
        </w:rPr>
        <w:t xml:space="preserve">If your deposit includes </w:t>
      </w:r>
      <w:r w:rsidR="007F3AC6">
        <w:rPr>
          <w:sz w:val="22"/>
          <w:szCs w:val="20"/>
        </w:rPr>
        <w:t xml:space="preserve">unpublished digital </w:t>
      </w:r>
      <w:r w:rsidRPr="005F07EC">
        <w:rPr>
          <w:sz w:val="22"/>
          <w:szCs w:val="20"/>
        </w:rPr>
        <w:t xml:space="preserve">materials </w:t>
      </w:r>
      <w:r w:rsidR="007F3AC6">
        <w:rPr>
          <w:sz w:val="22"/>
          <w:szCs w:val="20"/>
        </w:rPr>
        <w:t>that you created</w:t>
      </w:r>
      <w:r w:rsidRPr="005F07EC">
        <w:rPr>
          <w:sz w:val="22"/>
          <w:szCs w:val="20"/>
        </w:rPr>
        <w:t xml:space="preserve">, please identify the original recording equipment &amp; formats </w:t>
      </w:r>
      <w:r w:rsidR="007F3AC6">
        <w:rPr>
          <w:sz w:val="22"/>
          <w:szCs w:val="20"/>
        </w:rPr>
        <w:t xml:space="preserve">here. If you used different equipment for </w:t>
      </w:r>
      <w:r w:rsidR="009B020C">
        <w:rPr>
          <w:sz w:val="22"/>
          <w:szCs w:val="20"/>
        </w:rPr>
        <w:t>creating</w:t>
      </w:r>
      <w:r w:rsidR="007F3AC6">
        <w:rPr>
          <w:sz w:val="22"/>
          <w:szCs w:val="20"/>
        </w:rPr>
        <w:t xml:space="preserve"> resources of the same type (e.g., some video</w:t>
      </w:r>
      <w:r w:rsidR="009B020C">
        <w:rPr>
          <w:sz w:val="22"/>
          <w:szCs w:val="20"/>
        </w:rPr>
        <w:t xml:space="preserve"> files were recorded using a Panasonic HDC-SD100K HD Camcorder, but others were recorded on your iPhone), then include the file names for the resources which were recorded with each equipment type. </w:t>
      </w:r>
    </w:p>
    <w:p w14:paraId="49C60215" w14:textId="77777777" w:rsidR="000F22A5" w:rsidRPr="00537B48" w:rsidRDefault="000F22A5" w:rsidP="000F22A5">
      <w:pPr>
        <w:rPr>
          <w:sz w:val="22"/>
        </w:rPr>
      </w:pPr>
    </w:p>
    <w:p w14:paraId="4C4AB56C" w14:textId="0D4C1DB6" w:rsidR="000F22A5" w:rsidRPr="00537B48" w:rsidRDefault="000F22A5" w:rsidP="000F22A5">
      <w:pPr>
        <w:pStyle w:val="Heading3"/>
        <w:rPr>
          <w:b w:val="0"/>
          <w:sz w:val="22"/>
        </w:rPr>
      </w:pPr>
      <w:r w:rsidRPr="00537B48">
        <w:rPr>
          <w:b w:val="0"/>
          <w:sz w:val="22"/>
        </w:rPr>
        <w:t>1. Audio equipment</w:t>
      </w:r>
      <w:r w:rsidR="002052FC">
        <w:rPr>
          <w:b w:val="0"/>
          <w:sz w:val="22"/>
        </w:rPr>
        <w:t xml:space="preserve"> and specs (sample rate, bit </w:t>
      </w:r>
      <w:r w:rsidR="007B3703">
        <w:rPr>
          <w:b w:val="0"/>
          <w:sz w:val="22"/>
        </w:rPr>
        <w:t>depth, formats</w:t>
      </w:r>
      <w:r w:rsidR="002052FC">
        <w:rPr>
          <w:b w:val="0"/>
          <w:sz w:val="22"/>
        </w:rPr>
        <w:t>)</w:t>
      </w:r>
      <w:r w:rsidRPr="00537B48">
        <w:rPr>
          <w:b w:val="0"/>
          <w:sz w:val="22"/>
        </w:rPr>
        <w:t xml:space="preserve">: </w:t>
      </w:r>
    </w:p>
    <w:p w14:paraId="691EC93F" w14:textId="77777777" w:rsidR="000F22A5" w:rsidRPr="00537B48" w:rsidRDefault="000F22A5" w:rsidP="000F22A5">
      <w:pPr>
        <w:pStyle w:val="Heading3"/>
        <w:rPr>
          <w:b w:val="0"/>
          <w:sz w:val="22"/>
        </w:rPr>
      </w:pPr>
    </w:p>
    <w:p w14:paraId="5D1B6DFF" w14:textId="77777777" w:rsidR="000F22A5" w:rsidRPr="00537B48" w:rsidRDefault="000F22A5" w:rsidP="000F22A5">
      <w:pPr>
        <w:rPr>
          <w:sz w:val="22"/>
        </w:rPr>
      </w:pPr>
    </w:p>
    <w:p w14:paraId="0057B000" w14:textId="77777777" w:rsidR="000F22A5" w:rsidRDefault="000F22A5" w:rsidP="000F22A5">
      <w:pPr>
        <w:rPr>
          <w:sz w:val="22"/>
        </w:rPr>
      </w:pPr>
    </w:p>
    <w:p w14:paraId="7A40F680" w14:textId="77777777" w:rsidR="009B020C" w:rsidRDefault="009B020C" w:rsidP="000F22A5">
      <w:pPr>
        <w:rPr>
          <w:sz w:val="22"/>
        </w:rPr>
      </w:pPr>
    </w:p>
    <w:p w14:paraId="293D7F4B" w14:textId="77777777" w:rsidR="009B020C" w:rsidRPr="00537B48" w:rsidRDefault="009B020C" w:rsidP="000F22A5">
      <w:pPr>
        <w:rPr>
          <w:sz w:val="22"/>
        </w:rPr>
      </w:pPr>
    </w:p>
    <w:p w14:paraId="3F0793BE" w14:textId="77777777" w:rsidR="000F22A5" w:rsidRPr="00537B48" w:rsidRDefault="000F22A5" w:rsidP="000F22A5">
      <w:pPr>
        <w:rPr>
          <w:sz w:val="22"/>
        </w:rPr>
      </w:pPr>
    </w:p>
    <w:p w14:paraId="20BBAC27" w14:textId="4B26C872" w:rsidR="000F22A5" w:rsidRPr="00537B48" w:rsidRDefault="000F22A5" w:rsidP="000F22A5">
      <w:pPr>
        <w:pStyle w:val="Heading3"/>
        <w:rPr>
          <w:b w:val="0"/>
          <w:sz w:val="22"/>
        </w:rPr>
      </w:pPr>
      <w:r w:rsidRPr="00537B48">
        <w:rPr>
          <w:b w:val="0"/>
          <w:sz w:val="22"/>
        </w:rPr>
        <w:t>2. Video equipment</w:t>
      </w:r>
      <w:r w:rsidR="002052FC">
        <w:rPr>
          <w:b w:val="0"/>
          <w:sz w:val="22"/>
        </w:rPr>
        <w:t xml:space="preserve"> (</w:t>
      </w:r>
      <w:r w:rsidR="00ED41D0">
        <w:rPr>
          <w:b w:val="0"/>
          <w:sz w:val="22"/>
        </w:rPr>
        <w:t xml:space="preserve">resolution, </w:t>
      </w:r>
      <w:r w:rsidR="00463B60">
        <w:rPr>
          <w:b w:val="0"/>
          <w:sz w:val="22"/>
        </w:rPr>
        <w:t xml:space="preserve">framerate, </w:t>
      </w:r>
      <w:r w:rsidR="007B3703">
        <w:rPr>
          <w:b w:val="0"/>
          <w:sz w:val="22"/>
        </w:rPr>
        <w:t>formats</w:t>
      </w:r>
      <w:r w:rsidR="00ED41D0">
        <w:rPr>
          <w:b w:val="0"/>
          <w:sz w:val="22"/>
        </w:rPr>
        <w:t>)</w:t>
      </w:r>
      <w:r w:rsidRPr="00537B48">
        <w:rPr>
          <w:b w:val="0"/>
          <w:sz w:val="22"/>
        </w:rPr>
        <w:t>:</w:t>
      </w:r>
    </w:p>
    <w:p w14:paraId="5AC82B02" w14:textId="77777777" w:rsidR="000F22A5" w:rsidRPr="00537B48" w:rsidRDefault="000F22A5" w:rsidP="000F22A5">
      <w:pPr>
        <w:pStyle w:val="Heading3"/>
        <w:rPr>
          <w:b w:val="0"/>
          <w:sz w:val="22"/>
        </w:rPr>
      </w:pPr>
    </w:p>
    <w:p w14:paraId="4C26D992" w14:textId="77777777" w:rsidR="000F22A5" w:rsidRPr="00537B48" w:rsidRDefault="000F22A5" w:rsidP="000F22A5">
      <w:pPr>
        <w:rPr>
          <w:sz w:val="22"/>
        </w:rPr>
      </w:pPr>
    </w:p>
    <w:p w14:paraId="09759AD2" w14:textId="77777777" w:rsidR="000F22A5" w:rsidRDefault="000F22A5" w:rsidP="000F22A5">
      <w:pPr>
        <w:rPr>
          <w:sz w:val="22"/>
        </w:rPr>
      </w:pPr>
    </w:p>
    <w:p w14:paraId="37491E36" w14:textId="77777777" w:rsidR="009B020C" w:rsidRDefault="009B020C" w:rsidP="000F22A5">
      <w:pPr>
        <w:rPr>
          <w:sz w:val="22"/>
        </w:rPr>
      </w:pPr>
    </w:p>
    <w:p w14:paraId="0B18DFC7" w14:textId="77777777" w:rsidR="009B020C" w:rsidRPr="00537B48" w:rsidRDefault="009B020C" w:rsidP="000F22A5">
      <w:pPr>
        <w:rPr>
          <w:sz w:val="22"/>
        </w:rPr>
      </w:pPr>
    </w:p>
    <w:p w14:paraId="7FC12986" w14:textId="77777777" w:rsidR="000F22A5" w:rsidRPr="00537B48" w:rsidRDefault="000F22A5" w:rsidP="000F22A5">
      <w:pPr>
        <w:rPr>
          <w:sz w:val="22"/>
        </w:rPr>
      </w:pPr>
    </w:p>
    <w:p w14:paraId="30630592" w14:textId="7E8BDE9A" w:rsidR="000F22A5" w:rsidRPr="00537B48" w:rsidRDefault="000F22A5" w:rsidP="000F22A5">
      <w:pPr>
        <w:pStyle w:val="Heading3"/>
        <w:rPr>
          <w:b w:val="0"/>
          <w:sz w:val="22"/>
        </w:rPr>
      </w:pPr>
      <w:r w:rsidRPr="00537B48">
        <w:rPr>
          <w:b w:val="0"/>
          <w:sz w:val="22"/>
        </w:rPr>
        <w:t xml:space="preserve">3. </w:t>
      </w:r>
      <w:r w:rsidR="009B020C">
        <w:rPr>
          <w:b w:val="0"/>
          <w:sz w:val="22"/>
        </w:rPr>
        <w:t>Digitization equipment</w:t>
      </w:r>
      <w:r w:rsidR="00ED41D0">
        <w:rPr>
          <w:b w:val="0"/>
          <w:sz w:val="22"/>
        </w:rPr>
        <w:t xml:space="preserve"> (hardware, software)</w:t>
      </w:r>
      <w:r w:rsidRPr="00537B48">
        <w:rPr>
          <w:b w:val="0"/>
          <w:sz w:val="22"/>
        </w:rPr>
        <w:t xml:space="preserve">: </w:t>
      </w:r>
    </w:p>
    <w:p w14:paraId="61D990AC" w14:textId="77777777" w:rsidR="000F22A5" w:rsidRPr="00537B48" w:rsidRDefault="000F22A5" w:rsidP="000F22A5">
      <w:pPr>
        <w:pStyle w:val="Heading3"/>
        <w:rPr>
          <w:b w:val="0"/>
          <w:sz w:val="22"/>
        </w:rPr>
      </w:pPr>
    </w:p>
    <w:p w14:paraId="72900021" w14:textId="77777777" w:rsidR="000F22A5" w:rsidRPr="00537B48" w:rsidRDefault="000F22A5" w:rsidP="000F22A5">
      <w:pPr>
        <w:rPr>
          <w:sz w:val="22"/>
        </w:rPr>
      </w:pPr>
    </w:p>
    <w:p w14:paraId="1961F68A" w14:textId="77777777" w:rsidR="000F22A5" w:rsidRPr="00537B48" w:rsidRDefault="000F22A5" w:rsidP="000F22A5">
      <w:pPr>
        <w:rPr>
          <w:sz w:val="22"/>
        </w:rPr>
      </w:pPr>
    </w:p>
    <w:p w14:paraId="5E3BCC0C" w14:textId="77777777" w:rsidR="000F22A5" w:rsidRPr="00537B48" w:rsidRDefault="000F22A5" w:rsidP="000F22A5">
      <w:pPr>
        <w:rPr>
          <w:sz w:val="22"/>
        </w:rPr>
      </w:pPr>
    </w:p>
    <w:p w14:paraId="760496B5" w14:textId="77777777" w:rsidR="000F22A5" w:rsidRPr="00537B48" w:rsidRDefault="000F22A5" w:rsidP="000F22A5">
      <w:pPr>
        <w:pStyle w:val="Heading3"/>
        <w:rPr>
          <w:b w:val="0"/>
          <w:sz w:val="22"/>
        </w:rPr>
      </w:pPr>
    </w:p>
    <w:p w14:paraId="2916A095" w14:textId="0946E7AA" w:rsidR="000F22A5" w:rsidRPr="00537B48" w:rsidRDefault="00C1247C" w:rsidP="000F22A5">
      <w:pPr>
        <w:pStyle w:val="Heading3"/>
        <w:rPr>
          <w:b w:val="0"/>
          <w:sz w:val="22"/>
        </w:rPr>
      </w:pPr>
      <w:r>
        <w:rPr>
          <w:b w:val="0"/>
          <w:sz w:val="22"/>
        </w:rPr>
        <w:t>4</w:t>
      </w:r>
      <w:r w:rsidR="000F22A5" w:rsidRPr="00537B48">
        <w:rPr>
          <w:b w:val="0"/>
          <w:sz w:val="22"/>
        </w:rPr>
        <w:t>. Other information about media, formats, and equipment</w:t>
      </w:r>
      <w:r w:rsidR="00310D64">
        <w:rPr>
          <w:b w:val="0"/>
          <w:sz w:val="22"/>
        </w:rPr>
        <w:t>:</w:t>
      </w:r>
    </w:p>
    <w:p w14:paraId="641B443A" w14:textId="77777777" w:rsidR="000F22A5" w:rsidRPr="00537B48" w:rsidRDefault="000F22A5" w:rsidP="000F22A5">
      <w:pPr>
        <w:pStyle w:val="Heading3"/>
        <w:rPr>
          <w:b w:val="0"/>
          <w:sz w:val="22"/>
        </w:rPr>
      </w:pPr>
    </w:p>
    <w:p w14:paraId="05154595" w14:textId="77777777" w:rsidR="000F22A5" w:rsidRPr="00537B48" w:rsidRDefault="000F22A5" w:rsidP="00CA621D">
      <w:pPr>
        <w:rPr>
          <w:sz w:val="22"/>
        </w:rPr>
      </w:pPr>
    </w:p>
    <w:p w14:paraId="1C1B16CF" w14:textId="77777777" w:rsidR="000F22A5" w:rsidRPr="00537B48" w:rsidRDefault="000F22A5" w:rsidP="00CA621D">
      <w:pPr>
        <w:rPr>
          <w:sz w:val="22"/>
        </w:rPr>
      </w:pPr>
    </w:p>
    <w:p w14:paraId="5646C715" w14:textId="77777777" w:rsidR="000F22A5" w:rsidRPr="00537B48" w:rsidRDefault="000F22A5" w:rsidP="00CA621D">
      <w:pPr>
        <w:rPr>
          <w:sz w:val="22"/>
        </w:rPr>
      </w:pPr>
    </w:p>
    <w:p w14:paraId="74506032" w14:textId="77777777" w:rsidR="000F22A5" w:rsidRPr="00537B48" w:rsidRDefault="000F22A5" w:rsidP="00CA621D">
      <w:pPr>
        <w:rPr>
          <w:sz w:val="22"/>
        </w:rPr>
      </w:pPr>
    </w:p>
    <w:p w14:paraId="4A8749C3" w14:textId="77777777" w:rsidR="000F22A5" w:rsidRPr="00537B48" w:rsidRDefault="000F22A5" w:rsidP="00CA621D">
      <w:pPr>
        <w:rPr>
          <w:sz w:val="22"/>
        </w:rPr>
      </w:pPr>
    </w:p>
    <w:p w14:paraId="43259163" w14:textId="77777777" w:rsidR="00964E69" w:rsidRDefault="00964E69" w:rsidP="000F22A5">
      <w:pPr>
        <w:pStyle w:val="Heading3"/>
        <w:rPr>
          <w:sz w:val="22"/>
        </w:rPr>
      </w:pPr>
    </w:p>
    <w:p w14:paraId="13474AC0" w14:textId="77777777" w:rsidR="00964E69" w:rsidRDefault="00964E69" w:rsidP="000F22A5">
      <w:pPr>
        <w:pStyle w:val="Heading3"/>
        <w:rPr>
          <w:sz w:val="22"/>
        </w:rPr>
      </w:pPr>
    </w:p>
    <w:p w14:paraId="310B5BAD" w14:textId="77777777" w:rsidR="00964E69" w:rsidRDefault="00964E69" w:rsidP="000F22A5">
      <w:pPr>
        <w:pStyle w:val="Heading3"/>
        <w:rPr>
          <w:sz w:val="22"/>
        </w:rPr>
      </w:pPr>
    </w:p>
    <w:p w14:paraId="1BC8D0F8" w14:textId="77777777" w:rsidR="00964E69" w:rsidRDefault="00964E69" w:rsidP="00964E69"/>
    <w:p w14:paraId="02057AC3" w14:textId="77777777" w:rsidR="00964E69" w:rsidRDefault="00964E69" w:rsidP="00964E69"/>
    <w:p w14:paraId="274334F4" w14:textId="77777777" w:rsidR="00964E69" w:rsidRDefault="00964E69" w:rsidP="00964E69"/>
    <w:p w14:paraId="58532B44" w14:textId="77777777" w:rsidR="00964E69" w:rsidRDefault="00964E69" w:rsidP="00964E69"/>
    <w:p w14:paraId="392ED3C6" w14:textId="77777777" w:rsidR="00724ED5" w:rsidRDefault="00724ED5">
      <w:pPr>
        <w:rPr>
          <w:rFonts w:cs="Arial"/>
          <w:b/>
          <w:bCs/>
          <w:sz w:val="22"/>
          <w:szCs w:val="26"/>
        </w:rPr>
      </w:pPr>
      <w:bookmarkStart w:id="14" w:name="_G._NAL’s_Conditions"/>
      <w:bookmarkStart w:id="15" w:name="_G._NAL’s_Conditions_1"/>
      <w:bookmarkStart w:id="16" w:name="_G._NAL’s_Conditions_2"/>
      <w:bookmarkStart w:id="17" w:name="_G._NAL’s_Conditions_3"/>
      <w:bookmarkStart w:id="18" w:name="_G._NAL’s_Conditions_4"/>
      <w:bookmarkEnd w:id="14"/>
      <w:bookmarkEnd w:id="15"/>
      <w:bookmarkEnd w:id="16"/>
      <w:bookmarkEnd w:id="17"/>
      <w:bookmarkEnd w:id="18"/>
      <w:r>
        <w:rPr>
          <w:sz w:val="22"/>
        </w:rPr>
        <w:br w:type="page"/>
      </w:r>
    </w:p>
    <w:p w14:paraId="1F03A4F0" w14:textId="2685A5C6" w:rsidR="000F22A5" w:rsidRPr="00537B48" w:rsidRDefault="0012550C" w:rsidP="000F22A5">
      <w:pPr>
        <w:pStyle w:val="Heading3"/>
        <w:rPr>
          <w:sz w:val="22"/>
        </w:rPr>
      </w:pPr>
      <w:bookmarkStart w:id="19" w:name="_G._NAL’s_Conditions_5"/>
      <w:bookmarkStart w:id="20" w:name="_G._NAL’s_Conditions_6"/>
      <w:bookmarkStart w:id="21" w:name="_G._NAL’s_Conditions_7"/>
      <w:bookmarkStart w:id="22" w:name="_G._NAL’s_Conditions_8"/>
      <w:bookmarkStart w:id="23" w:name="_G._NAL’s_Conditions_9"/>
      <w:bookmarkEnd w:id="19"/>
      <w:bookmarkEnd w:id="20"/>
      <w:bookmarkEnd w:id="21"/>
      <w:bookmarkEnd w:id="22"/>
      <w:bookmarkEnd w:id="23"/>
      <w:r>
        <w:rPr>
          <w:sz w:val="22"/>
        </w:rPr>
        <w:t>G.</w:t>
      </w:r>
      <w:r w:rsidR="000F22A5" w:rsidRPr="00537B48">
        <w:rPr>
          <w:sz w:val="22"/>
        </w:rPr>
        <w:t xml:space="preserve"> NAL’s Conditions of Use of Archive</w:t>
      </w:r>
      <w:r w:rsidR="00766508">
        <w:rPr>
          <w:sz w:val="22"/>
        </w:rPr>
        <w:t>d</w:t>
      </w:r>
      <w:r w:rsidR="000F22A5" w:rsidRPr="00537B48">
        <w:rPr>
          <w:sz w:val="22"/>
        </w:rPr>
        <w:t xml:space="preserve"> Resources</w:t>
      </w:r>
    </w:p>
    <w:p w14:paraId="69DB6121" w14:textId="77777777" w:rsidR="000F22A5" w:rsidRPr="002746A5" w:rsidRDefault="000F22A5" w:rsidP="000F22A5">
      <w:pPr>
        <w:spacing w:before="100" w:beforeAutospacing="1" w:after="100" w:afterAutospacing="1"/>
        <w:rPr>
          <w:b/>
          <w:color w:val="000000" w:themeColor="text1"/>
          <w:sz w:val="22"/>
          <w:szCs w:val="20"/>
        </w:rPr>
      </w:pPr>
      <w:r w:rsidRPr="007B3703">
        <w:rPr>
          <w:b/>
          <w:sz w:val="22"/>
          <w:szCs w:val="20"/>
        </w:rPr>
        <w:t>Resources deposited in the NAL collection are protected by the NAL Usage Agreement or by more specific agreements signed by the depositor, NAL curator(s), and SNOMNH directors. While NAL cannot guarantee that no violations of these agreements will occur, if we learn of a violation, NAL will notify the appropriate stakeholders of the violation. Patrons using NAL holdings are required to sign this agreement:</w:t>
      </w:r>
    </w:p>
    <w:p w14:paraId="202A15F1" w14:textId="77777777" w:rsidR="000F22A5" w:rsidRPr="002746A5" w:rsidRDefault="000F22A5" w:rsidP="000F22A5">
      <w:pPr>
        <w:spacing w:before="100" w:beforeAutospacing="1" w:after="100" w:afterAutospacing="1"/>
        <w:rPr>
          <w:color w:val="000000" w:themeColor="text1"/>
          <w:sz w:val="22"/>
          <w:szCs w:val="20"/>
        </w:rPr>
      </w:pPr>
      <w:r w:rsidRPr="002746A5">
        <w:rPr>
          <w:color w:val="000000" w:themeColor="text1"/>
          <w:sz w:val="22"/>
          <w:szCs w:val="20"/>
        </w:rPr>
        <w:t>“I agree to the following conditions on the use of NAL resources:</w:t>
      </w:r>
    </w:p>
    <w:p w14:paraId="0998880F" w14:textId="77777777" w:rsidR="000F22A5" w:rsidRPr="002746A5" w:rsidRDefault="000F22A5" w:rsidP="000F22A5">
      <w:pPr>
        <w:spacing w:before="100" w:beforeAutospacing="1" w:after="100" w:afterAutospacing="1"/>
        <w:rPr>
          <w:color w:val="000000" w:themeColor="text1"/>
          <w:sz w:val="22"/>
          <w:szCs w:val="20"/>
        </w:rPr>
      </w:pPr>
      <w:r w:rsidRPr="002746A5">
        <w:rPr>
          <w:color w:val="000000" w:themeColor="text1"/>
          <w:sz w:val="22"/>
          <w:szCs w:val="20"/>
        </w:rPr>
        <w:t>1. I will not use any resource in the NAL collection for commercial purposes.</w:t>
      </w:r>
    </w:p>
    <w:p w14:paraId="3BA86232" w14:textId="77777777" w:rsidR="000F22A5" w:rsidRPr="002746A5" w:rsidRDefault="000F22A5" w:rsidP="000F22A5">
      <w:pPr>
        <w:spacing w:before="100" w:beforeAutospacing="1" w:after="100" w:afterAutospacing="1"/>
        <w:rPr>
          <w:color w:val="000000" w:themeColor="text1"/>
          <w:sz w:val="22"/>
          <w:szCs w:val="20"/>
        </w:rPr>
      </w:pPr>
      <w:r w:rsidRPr="002746A5">
        <w:rPr>
          <w:color w:val="000000" w:themeColor="text1"/>
          <w:sz w:val="22"/>
          <w:szCs w:val="20"/>
        </w:rPr>
        <w:t>2. I will respect the intellectual property rights and copyrights that pertain to NAL's holdings.</w:t>
      </w:r>
    </w:p>
    <w:p w14:paraId="45CBDB3A" w14:textId="77777777" w:rsidR="000F22A5" w:rsidRPr="002746A5" w:rsidRDefault="000F22A5" w:rsidP="000F22A5">
      <w:pPr>
        <w:spacing w:before="100" w:beforeAutospacing="1" w:after="100" w:afterAutospacing="1"/>
        <w:rPr>
          <w:color w:val="000000" w:themeColor="text1"/>
          <w:sz w:val="22"/>
          <w:szCs w:val="20"/>
        </w:rPr>
      </w:pPr>
      <w:r w:rsidRPr="002746A5">
        <w:rPr>
          <w:color w:val="000000" w:themeColor="text1"/>
          <w:sz w:val="22"/>
          <w:szCs w:val="20"/>
        </w:rPr>
        <w:t>3. I will not alter or modify any resource in the NAL database, without a legal authorization to do so, for example, fair use, or without prior explicit permission from the resource's creators.</w:t>
      </w:r>
    </w:p>
    <w:p w14:paraId="38A6095A" w14:textId="77777777" w:rsidR="000F22A5" w:rsidRPr="002746A5" w:rsidRDefault="000F22A5" w:rsidP="000F22A5">
      <w:pPr>
        <w:spacing w:before="100" w:beforeAutospacing="1" w:after="100" w:afterAutospacing="1"/>
        <w:rPr>
          <w:color w:val="000000" w:themeColor="text1"/>
          <w:sz w:val="22"/>
          <w:szCs w:val="20"/>
        </w:rPr>
      </w:pPr>
      <w:r w:rsidRPr="002746A5">
        <w:rPr>
          <w:color w:val="000000" w:themeColor="text1"/>
          <w:sz w:val="22"/>
          <w:szCs w:val="20"/>
        </w:rPr>
        <w:t>4. I will not create works derived from any resource in the NAL collection, without a legal authorization to do so, for example, fair use, or without prior explicit permission from the resource’s creators.</w:t>
      </w:r>
    </w:p>
    <w:p w14:paraId="54C18DE5" w14:textId="77777777" w:rsidR="000F22A5" w:rsidRPr="002746A5" w:rsidRDefault="000F22A5" w:rsidP="000F22A5">
      <w:pPr>
        <w:spacing w:before="100" w:beforeAutospacing="1" w:after="100" w:afterAutospacing="1"/>
        <w:rPr>
          <w:color w:val="000000" w:themeColor="text1"/>
          <w:sz w:val="22"/>
          <w:szCs w:val="20"/>
        </w:rPr>
      </w:pPr>
      <w:r w:rsidRPr="002746A5">
        <w:rPr>
          <w:color w:val="000000" w:themeColor="text1"/>
          <w:sz w:val="22"/>
          <w:szCs w:val="20"/>
        </w:rPr>
        <w:t>5. I will act in good faith in interactions with NAL’s user registration and access systems. This means that I will not attempt to disguise my electronic identity or impersonate an NAL depositor or resource creator, and I will abide by the decisions made by resource controllers concerning access to NAL resources.</w:t>
      </w:r>
    </w:p>
    <w:p w14:paraId="206D7FFB" w14:textId="77777777" w:rsidR="000F22A5" w:rsidRPr="002746A5" w:rsidRDefault="000F22A5" w:rsidP="000F22A5">
      <w:pPr>
        <w:spacing w:before="100" w:beforeAutospacing="1" w:after="100" w:afterAutospacing="1"/>
        <w:rPr>
          <w:color w:val="000000" w:themeColor="text1"/>
          <w:sz w:val="22"/>
          <w:szCs w:val="20"/>
        </w:rPr>
      </w:pPr>
      <w:r w:rsidRPr="002746A5">
        <w:rPr>
          <w:color w:val="000000" w:themeColor="text1"/>
          <w:sz w:val="22"/>
          <w:szCs w:val="20"/>
        </w:rPr>
        <w:t>6. If the metadata for a resource states that names of creators and participants must be kept anonymous, I will respect their anonymity in any spoken or written representation of that resource that I produce.</w:t>
      </w:r>
    </w:p>
    <w:p w14:paraId="23D38857" w14:textId="29E4930F" w:rsidR="000F22A5" w:rsidRPr="002746A5" w:rsidRDefault="000F22A5" w:rsidP="000F22A5">
      <w:pPr>
        <w:spacing w:before="100" w:beforeAutospacing="1" w:after="100" w:afterAutospacing="1"/>
        <w:rPr>
          <w:color w:val="000000" w:themeColor="text1"/>
          <w:sz w:val="22"/>
          <w:szCs w:val="20"/>
        </w:rPr>
      </w:pPr>
      <w:r w:rsidRPr="002746A5">
        <w:rPr>
          <w:color w:val="000000" w:themeColor="text1"/>
          <w:sz w:val="22"/>
          <w:szCs w:val="20"/>
        </w:rPr>
        <w:t xml:space="preserve">7. I will cite any NAL resource that I make use of in any published work according to the NAL Citation Guidelines: Collection name, Department of Native American Languages, Sam Noble Oklahoma Museum of Natural History, or as given to me here: </w:t>
      </w:r>
      <w:r w:rsidR="007B3703" w:rsidRPr="002746A5">
        <w:rPr>
          <w:color w:val="000000" w:themeColor="text1"/>
          <w:sz w:val="22"/>
          <w:szCs w:val="20"/>
        </w:rPr>
        <w:t>(</w:t>
      </w:r>
      <w:r w:rsidR="007B3703" w:rsidRPr="002746A5">
        <w:rPr>
          <w:i/>
          <w:color w:val="000000" w:themeColor="text1"/>
          <w:sz w:val="22"/>
          <w:szCs w:val="20"/>
        </w:rPr>
        <w:t>citation</w:t>
      </w:r>
      <w:r w:rsidR="007B3703" w:rsidRPr="002746A5">
        <w:rPr>
          <w:color w:val="000000" w:themeColor="text1"/>
          <w:sz w:val="22"/>
          <w:szCs w:val="20"/>
        </w:rPr>
        <w:t>).</w:t>
      </w:r>
    </w:p>
    <w:p w14:paraId="05224860" w14:textId="77777777" w:rsidR="000F22A5" w:rsidRPr="002746A5" w:rsidRDefault="000F22A5" w:rsidP="000F22A5">
      <w:pPr>
        <w:spacing w:before="100" w:beforeAutospacing="1" w:after="100" w:afterAutospacing="1"/>
        <w:rPr>
          <w:color w:val="000000" w:themeColor="text1"/>
          <w:sz w:val="22"/>
          <w:szCs w:val="20"/>
        </w:rPr>
      </w:pPr>
    </w:p>
    <w:p w14:paraId="3D3A029A" w14:textId="77777777" w:rsidR="009B020C" w:rsidRPr="002746A5" w:rsidRDefault="009B020C" w:rsidP="000F22A5">
      <w:pPr>
        <w:spacing w:before="100" w:beforeAutospacing="1" w:after="100" w:afterAutospacing="1"/>
        <w:rPr>
          <w:color w:val="000000" w:themeColor="text1"/>
          <w:sz w:val="22"/>
          <w:szCs w:val="20"/>
        </w:rPr>
      </w:pPr>
    </w:p>
    <w:p w14:paraId="0F3F4B64" w14:textId="3BB06C84" w:rsidR="000F22A5" w:rsidRPr="00537B48" w:rsidRDefault="000F22A5" w:rsidP="000F22A5">
      <w:pPr>
        <w:spacing w:before="100" w:beforeAutospacing="1" w:after="100" w:afterAutospacing="1"/>
        <w:rPr>
          <w:sz w:val="22"/>
          <w:szCs w:val="20"/>
        </w:rPr>
      </w:pPr>
      <w:r w:rsidRPr="00537B48">
        <w:rPr>
          <w:sz w:val="22"/>
          <w:szCs w:val="20"/>
        </w:rPr>
        <w:t>We would also like to ask that you inform us of any publications, projects, or significant research that you accomplish using NAL resources. And if you produce transcriptions or translations or other derivative materials from NAL resources that our user community would find interesting, we would appreciate it if you would deposit thos</w:t>
      </w:r>
      <w:r w:rsidR="007B3703">
        <w:rPr>
          <w:sz w:val="22"/>
          <w:szCs w:val="20"/>
        </w:rPr>
        <w:t>e materials with us as well. We</w:t>
      </w:r>
      <w:r w:rsidRPr="00537B48">
        <w:rPr>
          <w:sz w:val="22"/>
          <w:szCs w:val="20"/>
        </w:rPr>
        <w:t xml:space="preserve"> have many recordings that are not transcribed and analyzed, and are hoping that members of our user community will gradually help us to produce transcriptions, translations, and analyses, making these oral works more accessible.”</w:t>
      </w:r>
    </w:p>
    <w:p w14:paraId="0A3BFDDE" w14:textId="77777777" w:rsidR="000F22A5" w:rsidRPr="00537B48" w:rsidRDefault="000F22A5" w:rsidP="000F22A5">
      <w:pPr>
        <w:pStyle w:val="PlainText"/>
        <w:rPr>
          <w:rFonts w:ascii="Times New Roman" w:hAnsi="Times New Roman" w:cs="Times New Roman"/>
          <w:sz w:val="22"/>
          <w:szCs w:val="24"/>
        </w:rPr>
      </w:pPr>
    </w:p>
    <w:p w14:paraId="3A86EC84" w14:textId="77777777" w:rsidR="000F22A5" w:rsidRPr="00537B48" w:rsidRDefault="000F22A5" w:rsidP="000F22A5">
      <w:pPr>
        <w:pStyle w:val="PlainText"/>
        <w:rPr>
          <w:rFonts w:ascii="Times New Roman" w:hAnsi="Times New Roman" w:cs="Times New Roman"/>
          <w:sz w:val="22"/>
          <w:szCs w:val="24"/>
        </w:rPr>
      </w:pPr>
    </w:p>
    <w:p w14:paraId="652C46A3" w14:textId="77777777" w:rsidR="00CA621D" w:rsidRPr="00537B48" w:rsidRDefault="00CA621D" w:rsidP="00CA621D">
      <w:pPr>
        <w:rPr>
          <w:sz w:val="22"/>
          <w:u w:val="single"/>
        </w:rPr>
      </w:pPr>
    </w:p>
    <w:sectPr w:rsidR="00CA621D" w:rsidRPr="00537B48" w:rsidSect="004F11F9">
      <w:footerReference w:type="even" r:id="rId9"/>
      <w:footerReference w:type="default" r:id="rId10"/>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B9284" w14:textId="77777777" w:rsidR="001422A3" w:rsidRDefault="001422A3">
      <w:r>
        <w:separator/>
      </w:r>
    </w:p>
  </w:endnote>
  <w:endnote w:type="continuationSeparator" w:id="0">
    <w:p w14:paraId="6FC2959F" w14:textId="77777777" w:rsidR="001422A3" w:rsidRDefault="001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614" w14:textId="77777777" w:rsidR="008055A4" w:rsidRDefault="008055A4" w:rsidP="00590C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276E4" w14:textId="77777777" w:rsidR="008055A4" w:rsidRDefault="008055A4" w:rsidP="008055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A186" w14:textId="77777777" w:rsidR="008055A4" w:rsidRDefault="008055A4" w:rsidP="00590C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2A3">
      <w:rPr>
        <w:rStyle w:val="PageNumber"/>
        <w:noProof/>
      </w:rPr>
      <w:t>1</w:t>
    </w:r>
    <w:r>
      <w:rPr>
        <w:rStyle w:val="PageNumber"/>
      </w:rPr>
      <w:fldChar w:fldCharType="end"/>
    </w:r>
  </w:p>
  <w:p w14:paraId="0376F99F" w14:textId="784FEA0A" w:rsidR="00BE1332" w:rsidRPr="004F11F9" w:rsidRDefault="00BE1332" w:rsidP="008055A4">
    <w:pPr>
      <w:pStyle w:val="Footer"/>
      <w:ind w:right="360"/>
      <w:rPr>
        <w:i/>
      </w:rPr>
    </w:pPr>
    <w:r>
      <w:rPr>
        <w:i/>
      </w:rPr>
      <w:t xml:space="preserve">Updated </w:t>
    </w:r>
    <w:r w:rsidR="002746A5">
      <w:rPr>
        <w:i/>
      </w:rPr>
      <w:t>3/1</w:t>
    </w:r>
    <w:r>
      <w:rPr>
        <w:i/>
      </w:rPr>
      <w:t>/2</w:t>
    </w:r>
    <w:r w:rsidR="007B3703">
      <w:rPr>
        <w:i/>
      </w:rPr>
      <w:t>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EDA16" w14:textId="77777777" w:rsidR="001422A3" w:rsidRDefault="001422A3">
      <w:r>
        <w:separator/>
      </w:r>
    </w:p>
  </w:footnote>
  <w:footnote w:type="continuationSeparator" w:id="0">
    <w:p w14:paraId="5DAAC4BD" w14:textId="77777777" w:rsidR="001422A3" w:rsidRDefault="001422A3">
      <w:r>
        <w:continuationSeparator/>
      </w:r>
    </w:p>
  </w:footnote>
  <w:footnote w:id="1">
    <w:p w14:paraId="61E071FE" w14:textId="293F5625" w:rsidR="008C6866" w:rsidRPr="00531DCA" w:rsidRDefault="008C6866">
      <w:pPr>
        <w:pStyle w:val="FootnoteText"/>
        <w:rPr>
          <w:sz w:val="22"/>
          <w:szCs w:val="22"/>
        </w:rPr>
      </w:pPr>
      <w:r w:rsidRPr="00531DCA">
        <w:rPr>
          <w:rStyle w:val="FootnoteReference"/>
          <w:sz w:val="22"/>
          <w:szCs w:val="22"/>
        </w:rPr>
        <w:footnoteRef/>
      </w:r>
      <w:r w:rsidRPr="00531DCA">
        <w:rPr>
          <w:sz w:val="22"/>
          <w:szCs w:val="22"/>
        </w:rPr>
        <w:t xml:space="preserve"> NAL reserves the right to request that depositors share in the cost </w:t>
      </w:r>
      <w:r w:rsidR="0061074A" w:rsidRPr="00531DCA">
        <w:rPr>
          <w:sz w:val="22"/>
          <w:szCs w:val="22"/>
        </w:rPr>
        <w:t xml:space="preserve">of their copies </w:t>
      </w:r>
      <w:r w:rsidRPr="00531DCA">
        <w:rPr>
          <w:sz w:val="22"/>
          <w:szCs w:val="22"/>
        </w:rPr>
        <w:t>if the transfer of files is going to be a financial burden on the department (e.g.</w:t>
      </w:r>
      <w:r w:rsidR="0061074A" w:rsidRPr="00531DCA">
        <w:rPr>
          <w:sz w:val="22"/>
          <w:szCs w:val="22"/>
        </w:rPr>
        <w:t>,</w:t>
      </w:r>
      <w:r w:rsidRPr="00531DCA">
        <w:rPr>
          <w:sz w:val="22"/>
          <w:szCs w:val="22"/>
        </w:rPr>
        <w:t xml:space="preserve"> </w:t>
      </w:r>
      <w:r w:rsidR="00531DCA">
        <w:rPr>
          <w:sz w:val="22"/>
          <w:szCs w:val="22"/>
        </w:rPr>
        <w:t xml:space="preserve">in the case that abnormal expense will be incurred </w:t>
      </w:r>
      <w:r w:rsidRPr="00531DCA">
        <w:rPr>
          <w:sz w:val="22"/>
          <w:szCs w:val="22"/>
        </w:rPr>
        <w:t>in shipping of media</w:t>
      </w:r>
      <w:r w:rsidR="0061074A" w:rsidRPr="00531DCA">
        <w:rPr>
          <w:sz w:val="22"/>
          <w:szCs w:val="22"/>
        </w:rPr>
        <w:t xml:space="preserve">, or </w:t>
      </w:r>
      <w:r w:rsidR="00531DCA">
        <w:rPr>
          <w:sz w:val="22"/>
          <w:szCs w:val="22"/>
        </w:rPr>
        <w:t xml:space="preserve">the creation of </w:t>
      </w:r>
      <w:r w:rsidR="0061074A" w:rsidRPr="00531DCA">
        <w:rPr>
          <w:sz w:val="22"/>
          <w:szCs w:val="22"/>
        </w:rPr>
        <w:t>large numbers of CDs or DVDs).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90260"/>
    <w:multiLevelType w:val="hybridMultilevel"/>
    <w:tmpl w:val="7ED2E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140C0"/>
    <w:multiLevelType w:val="hybridMultilevel"/>
    <w:tmpl w:val="B39A8EE0"/>
    <w:lvl w:ilvl="0" w:tplc="5FDE248A">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5717DAE"/>
    <w:multiLevelType w:val="hybridMultilevel"/>
    <w:tmpl w:val="3682864A"/>
    <w:lvl w:ilvl="0" w:tplc="0409000F">
      <w:start w:val="1"/>
      <w:numFmt w:val="decimal"/>
      <w:lvlText w:val="%1."/>
      <w:lvlJc w:val="left"/>
      <w:pPr>
        <w:ind w:left="1320" w:hanging="360"/>
      </w:pPr>
      <w:rPr>
        <w:rFonts w:hint="default"/>
      </w:rPr>
    </w:lvl>
    <w:lvl w:ilvl="1" w:tplc="FFFFFFFF" w:tentative="1">
      <w:start w:val="1"/>
      <w:numFmt w:val="bullet"/>
      <w:lvlText w:val="o"/>
      <w:lvlJc w:val="left"/>
      <w:pPr>
        <w:tabs>
          <w:tab w:val="num" w:pos="2400"/>
        </w:tabs>
        <w:ind w:left="2400" w:hanging="360"/>
      </w:pPr>
      <w:rPr>
        <w:rFonts w:ascii="Courier New" w:hAnsi="Courier New" w:hint="default"/>
      </w:rPr>
    </w:lvl>
    <w:lvl w:ilvl="2" w:tplc="FFFFFFFF" w:tentative="1">
      <w:start w:val="1"/>
      <w:numFmt w:val="bullet"/>
      <w:lvlText w:val=""/>
      <w:lvlJc w:val="left"/>
      <w:pPr>
        <w:tabs>
          <w:tab w:val="num" w:pos="3120"/>
        </w:tabs>
        <w:ind w:left="3120" w:hanging="360"/>
      </w:pPr>
      <w:rPr>
        <w:rFonts w:ascii="Wingdings" w:hAnsi="Wingdings" w:hint="default"/>
      </w:rPr>
    </w:lvl>
    <w:lvl w:ilvl="3" w:tplc="FFFFFFFF" w:tentative="1">
      <w:start w:val="1"/>
      <w:numFmt w:val="bullet"/>
      <w:lvlText w:val=""/>
      <w:lvlJc w:val="left"/>
      <w:pPr>
        <w:tabs>
          <w:tab w:val="num" w:pos="3840"/>
        </w:tabs>
        <w:ind w:left="3840" w:hanging="360"/>
      </w:pPr>
      <w:rPr>
        <w:rFonts w:ascii="Symbol" w:hAnsi="Symbol" w:hint="default"/>
      </w:rPr>
    </w:lvl>
    <w:lvl w:ilvl="4" w:tplc="FFFFFFFF" w:tentative="1">
      <w:start w:val="1"/>
      <w:numFmt w:val="bullet"/>
      <w:lvlText w:val="o"/>
      <w:lvlJc w:val="left"/>
      <w:pPr>
        <w:tabs>
          <w:tab w:val="num" w:pos="4560"/>
        </w:tabs>
        <w:ind w:left="4560" w:hanging="360"/>
      </w:pPr>
      <w:rPr>
        <w:rFonts w:ascii="Courier New" w:hAnsi="Courier New" w:hint="default"/>
      </w:rPr>
    </w:lvl>
    <w:lvl w:ilvl="5" w:tplc="FFFFFFFF" w:tentative="1">
      <w:start w:val="1"/>
      <w:numFmt w:val="bullet"/>
      <w:lvlText w:val=""/>
      <w:lvlJc w:val="left"/>
      <w:pPr>
        <w:tabs>
          <w:tab w:val="num" w:pos="5280"/>
        </w:tabs>
        <w:ind w:left="5280" w:hanging="360"/>
      </w:pPr>
      <w:rPr>
        <w:rFonts w:ascii="Wingdings" w:hAnsi="Wingdings" w:hint="default"/>
      </w:rPr>
    </w:lvl>
    <w:lvl w:ilvl="6" w:tplc="FFFFFFFF" w:tentative="1">
      <w:start w:val="1"/>
      <w:numFmt w:val="bullet"/>
      <w:lvlText w:val=""/>
      <w:lvlJc w:val="left"/>
      <w:pPr>
        <w:tabs>
          <w:tab w:val="num" w:pos="6000"/>
        </w:tabs>
        <w:ind w:left="6000" w:hanging="360"/>
      </w:pPr>
      <w:rPr>
        <w:rFonts w:ascii="Symbol" w:hAnsi="Symbol" w:hint="default"/>
      </w:rPr>
    </w:lvl>
    <w:lvl w:ilvl="7" w:tplc="FFFFFFFF" w:tentative="1">
      <w:start w:val="1"/>
      <w:numFmt w:val="bullet"/>
      <w:lvlText w:val="o"/>
      <w:lvlJc w:val="left"/>
      <w:pPr>
        <w:tabs>
          <w:tab w:val="num" w:pos="6720"/>
        </w:tabs>
        <w:ind w:left="6720" w:hanging="360"/>
      </w:pPr>
      <w:rPr>
        <w:rFonts w:ascii="Courier New" w:hAnsi="Courier New" w:hint="default"/>
      </w:rPr>
    </w:lvl>
    <w:lvl w:ilvl="8" w:tplc="FFFFFFFF" w:tentative="1">
      <w:start w:val="1"/>
      <w:numFmt w:val="bullet"/>
      <w:lvlText w:val=""/>
      <w:lvlJc w:val="left"/>
      <w:pPr>
        <w:tabs>
          <w:tab w:val="num" w:pos="7440"/>
        </w:tabs>
        <w:ind w:left="7440" w:hanging="360"/>
      </w:pPr>
      <w:rPr>
        <w:rFonts w:ascii="Wingdings" w:hAnsi="Wingdings" w:hint="default"/>
      </w:rPr>
    </w:lvl>
  </w:abstractNum>
  <w:abstractNum w:abstractNumId="3">
    <w:nsid w:val="52387C16"/>
    <w:multiLevelType w:val="hybridMultilevel"/>
    <w:tmpl w:val="400C7A78"/>
    <w:lvl w:ilvl="0" w:tplc="0409000F">
      <w:start w:val="1"/>
      <w:numFmt w:val="decimal"/>
      <w:lvlText w:val="%1."/>
      <w:lvlJc w:val="left"/>
      <w:pPr>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B62EF8"/>
    <w:multiLevelType w:val="hybridMultilevel"/>
    <w:tmpl w:val="3682864A"/>
    <w:lvl w:ilvl="0" w:tplc="0409000F">
      <w:start w:val="1"/>
      <w:numFmt w:val="decimal"/>
      <w:lvlText w:val="%1."/>
      <w:lvlJc w:val="left"/>
      <w:pPr>
        <w:ind w:left="1320" w:hanging="360"/>
      </w:pPr>
      <w:rPr>
        <w:rFonts w:hint="default"/>
      </w:rPr>
    </w:lvl>
    <w:lvl w:ilvl="1" w:tplc="FFFFFFFF" w:tentative="1">
      <w:start w:val="1"/>
      <w:numFmt w:val="bullet"/>
      <w:lvlText w:val="o"/>
      <w:lvlJc w:val="left"/>
      <w:pPr>
        <w:tabs>
          <w:tab w:val="num" w:pos="2400"/>
        </w:tabs>
        <w:ind w:left="2400" w:hanging="360"/>
      </w:pPr>
      <w:rPr>
        <w:rFonts w:ascii="Courier New" w:hAnsi="Courier New" w:hint="default"/>
      </w:rPr>
    </w:lvl>
    <w:lvl w:ilvl="2" w:tplc="FFFFFFFF" w:tentative="1">
      <w:start w:val="1"/>
      <w:numFmt w:val="bullet"/>
      <w:lvlText w:val=""/>
      <w:lvlJc w:val="left"/>
      <w:pPr>
        <w:tabs>
          <w:tab w:val="num" w:pos="3120"/>
        </w:tabs>
        <w:ind w:left="3120" w:hanging="360"/>
      </w:pPr>
      <w:rPr>
        <w:rFonts w:ascii="Wingdings" w:hAnsi="Wingdings" w:hint="default"/>
      </w:rPr>
    </w:lvl>
    <w:lvl w:ilvl="3" w:tplc="FFFFFFFF" w:tentative="1">
      <w:start w:val="1"/>
      <w:numFmt w:val="bullet"/>
      <w:lvlText w:val=""/>
      <w:lvlJc w:val="left"/>
      <w:pPr>
        <w:tabs>
          <w:tab w:val="num" w:pos="3840"/>
        </w:tabs>
        <w:ind w:left="3840" w:hanging="360"/>
      </w:pPr>
      <w:rPr>
        <w:rFonts w:ascii="Symbol" w:hAnsi="Symbol" w:hint="default"/>
      </w:rPr>
    </w:lvl>
    <w:lvl w:ilvl="4" w:tplc="FFFFFFFF" w:tentative="1">
      <w:start w:val="1"/>
      <w:numFmt w:val="bullet"/>
      <w:lvlText w:val="o"/>
      <w:lvlJc w:val="left"/>
      <w:pPr>
        <w:tabs>
          <w:tab w:val="num" w:pos="4560"/>
        </w:tabs>
        <w:ind w:left="4560" w:hanging="360"/>
      </w:pPr>
      <w:rPr>
        <w:rFonts w:ascii="Courier New" w:hAnsi="Courier New" w:hint="default"/>
      </w:rPr>
    </w:lvl>
    <w:lvl w:ilvl="5" w:tplc="FFFFFFFF" w:tentative="1">
      <w:start w:val="1"/>
      <w:numFmt w:val="bullet"/>
      <w:lvlText w:val=""/>
      <w:lvlJc w:val="left"/>
      <w:pPr>
        <w:tabs>
          <w:tab w:val="num" w:pos="5280"/>
        </w:tabs>
        <w:ind w:left="5280" w:hanging="360"/>
      </w:pPr>
      <w:rPr>
        <w:rFonts w:ascii="Wingdings" w:hAnsi="Wingdings" w:hint="default"/>
      </w:rPr>
    </w:lvl>
    <w:lvl w:ilvl="6" w:tplc="FFFFFFFF" w:tentative="1">
      <w:start w:val="1"/>
      <w:numFmt w:val="bullet"/>
      <w:lvlText w:val=""/>
      <w:lvlJc w:val="left"/>
      <w:pPr>
        <w:tabs>
          <w:tab w:val="num" w:pos="6000"/>
        </w:tabs>
        <w:ind w:left="6000" w:hanging="360"/>
      </w:pPr>
      <w:rPr>
        <w:rFonts w:ascii="Symbol" w:hAnsi="Symbol" w:hint="default"/>
      </w:rPr>
    </w:lvl>
    <w:lvl w:ilvl="7" w:tplc="FFFFFFFF" w:tentative="1">
      <w:start w:val="1"/>
      <w:numFmt w:val="bullet"/>
      <w:lvlText w:val="o"/>
      <w:lvlJc w:val="left"/>
      <w:pPr>
        <w:tabs>
          <w:tab w:val="num" w:pos="6720"/>
        </w:tabs>
        <w:ind w:left="6720" w:hanging="360"/>
      </w:pPr>
      <w:rPr>
        <w:rFonts w:ascii="Courier New" w:hAnsi="Courier New" w:hint="default"/>
      </w:rPr>
    </w:lvl>
    <w:lvl w:ilvl="8" w:tplc="FFFFFFFF" w:tentative="1">
      <w:start w:val="1"/>
      <w:numFmt w:val="bullet"/>
      <w:lvlText w:val=""/>
      <w:lvlJc w:val="left"/>
      <w:pPr>
        <w:tabs>
          <w:tab w:val="num" w:pos="7440"/>
        </w:tabs>
        <w:ind w:left="74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F9"/>
    <w:rsid w:val="000240D8"/>
    <w:rsid w:val="00071971"/>
    <w:rsid w:val="000848FD"/>
    <w:rsid w:val="00093C26"/>
    <w:rsid w:val="000C552A"/>
    <w:rsid w:val="000F22A5"/>
    <w:rsid w:val="000F2A4D"/>
    <w:rsid w:val="0012550C"/>
    <w:rsid w:val="001309E7"/>
    <w:rsid w:val="00130BDA"/>
    <w:rsid w:val="00136AC4"/>
    <w:rsid w:val="001422A3"/>
    <w:rsid w:val="001B4ED7"/>
    <w:rsid w:val="002052FC"/>
    <w:rsid w:val="00254FF4"/>
    <w:rsid w:val="002746A5"/>
    <w:rsid w:val="002C64DA"/>
    <w:rsid w:val="002D0A2D"/>
    <w:rsid w:val="00310D64"/>
    <w:rsid w:val="00380355"/>
    <w:rsid w:val="00401668"/>
    <w:rsid w:val="00422D5E"/>
    <w:rsid w:val="00451514"/>
    <w:rsid w:val="00463B60"/>
    <w:rsid w:val="004856A9"/>
    <w:rsid w:val="004D345D"/>
    <w:rsid w:val="004F11F9"/>
    <w:rsid w:val="005124D8"/>
    <w:rsid w:val="00531DCA"/>
    <w:rsid w:val="00537B48"/>
    <w:rsid w:val="00591484"/>
    <w:rsid w:val="005F07EC"/>
    <w:rsid w:val="0061074A"/>
    <w:rsid w:val="0069361D"/>
    <w:rsid w:val="006A5D82"/>
    <w:rsid w:val="006B1FEF"/>
    <w:rsid w:val="006C2C74"/>
    <w:rsid w:val="006D348F"/>
    <w:rsid w:val="006E34D0"/>
    <w:rsid w:val="006E4112"/>
    <w:rsid w:val="006F1A8C"/>
    <w:rsid w:val="00721479"/>
    <w:rsid w:val="00722A2D"/>
    <w:rsid w:val="00724ED5"/>
    <w:rsid w:val="00737555"/>
    <w:rsid w:val="00766508"/>
    <w:rsid w:val="007B3703"/>
    <w:rsid w:val="007F3AC6"/>
    <w:rsid w:val="008055A4"/>
    <w:rsid w:val="00826F67"/>
    <w:rsid w:val="008A376B"/>
    <w:rsid w:val="008C3198"/>
    <w:rsid w:val="008C6866"/>
    <w:rsid w:val="008D57CE"/>
    <w:rsid w:val="00915481"/>
    <w:rsid w:val="0093337D"/>
    <w:rsid w:val="00964E69"/>
    <w:rsid w:val="009A3A11"/>
    <w:rsid w:val="009B020C"/>
    <w:rsid w:val="009C3FD4"/>
    <w:rsid w:val="00A13592"/>
    <w:rsid w:val="00A21CD5"/>
    <w:rsid w:val="00A62151"/>
    <w:rsid w:val="00AB4DCD"/>
    <w:rsid w:val="00B47FC0"/>
    <w:rsid w:val="00B92A5C"/>
    <w:rsid w:val="00BB60CF"/>
    <w:rsid w:val="00BB6A30"/>
    <w:rsid w:val="00BE1332"/>
    <w:rsid w:val="00C04B39"/>
    <w:rsid w:val="00C1247C"/>
    <w:rsid w:val="00C44515"/>
    <w:rsid w:val="00CA621D"/>
    <w:rsid w:val="00CB0569"/>
    <w:rsid w:val="00CD7C7D"/>
    <w:rsid w:val="00D451F2"/>
    <w:rsid w:val="00D50623"/>
    <w:rsid w:val="00D508B7"/>
    <w:rsid w:val="00DF28ED"/>
    <w:rsid w:val="00E555BF"/>
    <w:rsid w:val="00E96B62"/>
    <w:rsid w:val="00EA0948"/>
    <w:rsid w:val="00EA7938"/>
    <w:rsid w:val="00ED41D0"/>
    <w:rsid w:val="00F05E0A"/>
    <w:rsid w:val="00FA00EC"/>
    <w:rsid w:val="00FC7B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02FF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F11F9"/>
    <w:rPr>
      <w:rFonts w:ascii="Times New Roman" w:eastAsia="Times New Roman" w:hAnsi="Times New Roman" w:cs="Times New Roman"/>
    </w:rPr>
  </w:style>
  <w:style w:type="paragraph" w:styleId="Heading3">
    <w:name w:val="heading 3"/>
    <w:basedOn w:val="Normal"/>
    <w:next w:val="Normal"/>
    <w:link w:val="Heading3Char"/>
    <w:qFormat/>
    <w:rsid w:val="004F11F9"/>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1F9"/>
    <w:pPr>
      <w:tabs>
        <w:tab w:val="center" w:pos="4320"/>
        <w:tab w:val="right" w:pos="8640"/>
      </w:tabs>
    </w:pPr>
  </w:style>
  <w:style w:type="character" w:customStyle="1" w:styleId="HeaderChar">
    <w:name w:val="Header Char"/>
    <w:basedOn w:val="DefaultParagraphFont"/>
    <w:link w:val="Header"/>
    <w:uiPriority w:val="99"/>
    <w:rsid w:val="004F11F9"/>
    <w:rPr>
      <w:rFonts w:ascii="Times New Roman" w:eastAsia="Times New Roman" w:hAnsi="Times New Roman" w:cs="Times New Roman"/>
    </w:rPr>
  </w:style>
  <w:style w:type="paragraph" w:styleId="Footer">
    <w:name w:val="footer"/>
    <w:basedOn w:val="Normal"/>
    <w:link w:val="FooterChar"/>
    <w:uiPriority w:val="99"/>
    <w:unhideWhenUsed/>
    <w:rsid w:val="004F11F9"/>
    <w:pPr>
      <w:tabs>
        <w:tab w:val="center" w:pos="4320"/>
        <w:tab w:val="right" w:pos="8640"/>
      </w:tabs>
    </w:pPr>
  </w:style>
  <w:style w:type="character" w:customStyle="1" w:styleId="FooterChar">
    <w:name w:val="Footer Char"/>
    <w:basedOn w:val="DefaultParagraphFont"/>
    <w:link w:val="Footer"/>
    <w:uiPriority w:val="99"/>
    <w:rsid w:val="004F11F9"/>
    <w:rPr>
      <w:rFonts w:ascii="Times New Roman" w:eastAsia="Times New Roman" w:hAnsi="Times New Roman" w:cs="Times New Roman"/>
    </w:rPr>
  </w:style>
  <w:style w:type="paragraph" w:styleId="PlainText">
    <w:name w:val="Plain Text"/>
    <w:basedOn w:val="Normal"/>
    <w:link w:val="PlainTextChar"/>
    <w:rsid w:val="004F11F9"/>
    <w:rPr>
      <w:rFonts w:ascii="Courier New" w:hAnsi="Courier New" w:cs="Courier New"/>
      <w:sz w:val="20"/>
      <w:szCs w:val="20"/>
    </w:rPr>
  </w:style>
  <w:style w:type="character" w:customStyle="1" w:styleId="PlainTextChar">
    <w:name w:val="Plain Text Char"/>
    <w:basedOn w:val="DefaultParagraphFont"/>
    <w:link w:val="PlainText"/>
    <w:rsid w:val="004F11F9"/>
    <w:rPr>
      <w:rFonts w:ascii="Courier New" w:eastAsia="Times New Roman" w:hAnsi="Courier New" w:cs="Courier New"/>
      <w:sz w:val="20"/>
      <w:szCs w:val="20"/>
    </w:rPr>
  </w:style>
  <w:style w:type="character" w:customStyle="1" w:styleId="Heading3Char">
    <w:name w:val="Heading 3 Char"/>
    <w:basedOn w:val="DefaultParagraphFont"/>
    <w:link w:val="Heading3"/>
    <w:rsid w:val="004F11F9"/>
    <w:rPr>
      <w:rFonts w:ascii="Times New Roman" w:eastAsia="Times New Roman" w:hAnsi="Times New Roman" w:cs="Arial"/>
      <w:b/>
      <w:bCs/>
      <w:szCs w:val="26"/>
    </w:rPr>
  </w:style>
  <w:style w:type="character" w:styleId="Hyperlink">
    <w:name w:val="Hyperlink"/>
    <w:basedOn w:val="DefaultParagraphFont"/>
    <w:rsid w:val="004F11F9"/>
    <w:rPr>
      <w:color w:val="0000FF"/>
      <w:u w:val="single"/>
    </w:rPr>
  </w:style>
  <w:style w:type="character" w:styleId="FollowedHyperlink">
    <w:name w:val="FollowedHyperlink"/>
    <w:basedOn w:val="DefaultParagraphFont"/>
    <w:rsid w:val="004F11F9"/>
    <w:rPr>
      <w:color w:val="800080"/>
      <w:u w:val="single"/>
    </w:rPr>
  </w:style>
  <w:style w:type="paragraph" w:styleId="BalloonText">
    <w:name w:val="Balloon Text"/>
    <w:basedOn w:val="Normal"/>
    <w:link w:val="BalloonTextChar"/>
    <w:rsid w:val="00422D5E"/>
    <w:rPr>
      <w:rFonts w:ascii="Lucida Grande" w:hAnsi="Lucida Grande"/>
      <w:sz w:val="18"/>
      <w:szCs w:val="18"/>
    </w:rPr>
  </w:style>
  <w:style w:type="character" w:customStyle="1" w:styleId="BalloonTextChar">
    <w:name w:val="Balloon Text Char"/>
    <w:basedOn w:val="DefaultParagraphFont"/>
    <w:link w:val="BalloonText"/>
    <w:rsid w:val="00422D5E"/>
    <w:rPr>
      <w:rFonts w:ascii="Lucida Grande" w:eastAsia="Times New Roman" w:hAnsi="Lucida Grande" w:cs="Times New Roman"/>
      <w:sz w:val="18"/>
      <w:szCs w:val="18"/>
    </w:rPr>
  </w:style>
  <w:style w:type="paragraph" w:styleId="ListParagraph">
    <w:name w:val="List Paragraph"/>
    <w:basedOn w:val="Normal"/>
    <w:rsid w:val="006E34D0"/>
    <w:pPr>
      <w:ind w:left="720"/>
      <w:contextualSpacing/>
    </w:pPr>
  </w:style>
  <w:style w:type="character" w:customStyle="1" w:styleId="apple-converted-space">
    <w:name w:val="apple-converted-space"/>
    <w:basedOn w:val="DefaultParagraphFont"/>
    <w:rsid w:val="00CB0569"/>
  </w:style>
  <w:style w:type="paragraph" w:styleId="FootnoteText">
    <w:name w:val="footnote text"/>
    <w:basedOn w:val="Normal"/>
    <w:link w:val="FootnoteTextChar"/>
    <w:unhideWhenUsed/>
    <w:rsid w:val="008C6866"/>
  </w:style>
  <w:style w:type="character" w:customStyle="1" w:styleId="FootnoteTextChar">
    <w:name w:val="Footnote Text Char"/>
    <w:basedOn w:val="DefaultParagraphFont"/>
    <w:link w:val="FootnoteText"/>
    <w:rsid w:val="008C6866"/>
    <w:rPr>
      <w:rFonts w:ascii="Times New Roman" w:eastAsia="Times New Roman" w:hAnsi="Times New Roman" w:cs="Times New Roman"/>
    </w:rPr>
  </w:style>
  <w:style w:type="character" w:styleId="FootnoteReference">
    <w:name w:val="footnote reference"/>
    <w:basedOn w:val="DefaultParagraphFont"/>
    <w:unhideWhenUsed/>
    <w:rsid w:val="008C6866"/>
    <w:rPr>
      <w:vertAlign w:val="superscript"/>
    </w:rPr>
  </w:style>
  <w:style w:type="character" w:styleId="PageNumber">
    <w:name w:val="page number"/>
    <w:basedOn w:val="DefaultParagraphFont"/>
    <w:semiHidden/>
    <w:unhideWhenUsed/>
    <w:rsid w:val="00805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244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s://www2.archivists.org/statements/saa-core-values-statement-and-code-of-ethic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2148</Words>
  <Characters>12244</Characters>
  <Application>Microsoft Macintosh Word</Application>
  <DocSecurity>0</DocSecurity>
  <Lines>102</Lines>
  <Paragraphs>28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F:  Media &amp; Recording Equipment Information</vt:lpstr>
      <vt:lpstr>        G: NAL's Conditions of Use of Archive Resources </vt:lpstr>
      <vt:lpstr>        /</vt:lpstr>
      <vt:lpstr>        </vt:lpstr>
      <vt:lpstr>        A.  Depositor Information</vt:lpstr>
      <vt:lpstr>        B.  Collection Information</vt:lpstr>
      <vt:lpstr>        8. Name(s)+ ISO-639 code(s) and/or description of language(s): </vt:lpstr>
      <vt:lpstr>        C.  Usage Agreement</vt:lpstr>
      <vt:lpstr>        </vt:lpstr>
      <vt:lpstr>        </vt:lpstr>
      <vt:lpstr>        D.  Digitization Agreement</vt:lpstr>
      <vt:lpstr>        </vt:lpstr>
      <vt:lpstr>        E. Access Conditions</vt:lpstr>
      <vt:lpstr>        F.  Media &amp; Recording Equipment Information</vt:lpstr>
      <vt:lpstr>        1. Audio equipment and specs (sample rate, bit depth, formats): </vt:lpstr>
      <vt:lpstr>        </vt:lpstr>
      <vt:lpstr>        2. Video equipment (resolution, framerate, formats):</vt:lpstr>
      <vt:lpstr>        </vt:lpstr>
      <vt:lpstr>        3. Digitization equipment (hardware, software): </vt:lpstr>
      <vt:lpstr>        </vt:lpstr>
      <vt:lpstr>        </vt:lpstr>
      <vt:lpstr>        4. Other information about media, formats, and equipment:</vt:lpstr>
      <vt:lpstr>        </vt:lpstr>
      <vt:lpstr>        </vt:lpstr>
      <vt:lpstr>        </vt:lpstr>
      <vt:lpstr>        </vt:lpstr>
      <vt:lpstr>        G. NAL’s Conditions of Use of Archived Resources</vt:lpstr>
    </vt:vector>
  </TitlesOfParts>
  <Company>SNOMNH</Company>
  <LinksUpToDate>false</LinksUpToDate>
  <CharactersWithSpaces>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Wojcik</dc:creator>
  <cp:keywords/>
  <cp:lastModifiedBy>Heaton, Raina</cp:lastModifiedBy>
  <cp:revision>3</cp:revision>
  <dcterms:created xsi:type="dcterms:W3CDTF">2018-02-12T19:22:00Z</dcterms:created>
  <dcterms:modified xsi:type="dcterms:W3CDTF">2018-03-01T18:29:00Z</dcterms:modified>
</cp:coreProperties>
</file>